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0D120" w14:textId="4C8A990B" w:rsidR="00EF736A" w:rsidRPr="005C109D" w:rsidRDefault="003E636E" w:rsidP="00F1241E">
      <w:pPr>
        <w:pStyle w:val="Ttulo1"/>
        <w:numPr>
          <w:ilvl w:val="0"/>
          <w:numId w:val="1"/>
        </w:numPr>
        <w:tabs>
          <w:tab w:val="left" w:pos="499"/>
        </w:tabs>
        <w:spacing w:before="125"/>
        <w:ind w:hanging="427"/>
        <w:jc w:val="left"/>
      </w:pPr>
      <w:r w:rsidRPr="005C109D">
        <w:rPr>
          <w:spacing w:val="-2"/>
        </w:rPr>
        <w:t>INTRODUCCIÓN.</w:t>
      </w:r>
    </w:p>
    <w:p w14:paraId="452D49AD" w14:textId="64942EB0" w:rsidR="00827A9C" w:rsidRDefault="00827A9C" w:rsidP="00827A9C">
      <w:pPr>
        <w:pStyle w:val="Textoindependiente"/>
        <w:spacing w:before="242" w:line="276" w:lineRule="auto"/>
        <w:ind w:left="72" w:right="102"/>
        <w:jc w:val="both"/>
      </w:pPr>
      <w:r>
        <w:t>La Universidad Evangélica de El Salvador (UEES) requiere contratar servicios de supervisión técnica para verificar la correcta ejecución de las obras de construcción de muros de retención asociadas a la construcción de un Edificio Multifuncional II, ubicado en el costado poniente del Campus Universitario. La obra a supervisar comprende desmontajes, terracería, fundaciones, elementos de concreto reforzado, pilotes, paredes de bloque estructural, contrafuertes, reinstalaciones y sistema de drenaje francés, de conformidad con el TDR de construcción, el Plan de Oferta, los planos estructurales aprobados y la memoria de cálculo proporcionada por la UEES.</w:t>
      </w:r>
    </w:p>
    <w:p w14:paraId="348053AC" w14:textId="75704D1B" w:rsidR="00827A9C" w:rsidRDefault="00827A9C" w:rsidP="00827A9C">
      <w:pPr>
        <w:pStyle w:val="Textoindependiente"/>
        <w:spacing w:before="242" w:line="276" w:lineRule="auto"/>
        <w:ind w:left="72" w:right="102"/>
        <w:jc w:val="both"/>
      </w:pPr>
      <w:r>
        <w:t>El presente TDR establece los alcances mínimos del servicio de supervisión, las responsabilidades de control técnico, administrativo y documental, así como los productos que deberá entregar el profesional o empresa supervisora durante la ejecución y cierre de la obra</w:t>
      </w:r>
    </w:p>
    <w:p w14:paraId="6FF0D123" w14:textId="281812AB" w:rsidR="00EF736A" w:rsidRDefault="003E636E" w:rsidP="00F1241E">
      <w:pPr>
        <w:pStyle w:val="Ttulo1"/>
        <w:numPr>
          <w:ilvl w:val="0"/>
          <w:numId w:val="1"/>
        </w:numPr>
        <w:tabs>
          <w:tab w:val="left" w:pos="499"/>
        </w:tabs>
        <w:spacing w:before="241"/>
        <w:ind w:hanging="427"/>
        <w:jc w:val="left"/>
      </w:pPr>
      <w:r>
        <w:rPr>
          <w:spacing w:val="-2"/>
        </w:rPr>
        <w:t>OBJETIVO.</w:t>
      </w:r>
    </w:p>
    <w:p w14:paraId="6FF0D124" w14:textId="77777777" w:rsidR="00EF736A" w:rsidRDefault="00EF736A">
      <w:pPr>
        <w:pStyle w:val="Textoindependiente"/>
        <w:spacing w:before="4"/>
        <w:rPr>
          <w:rFonts w:ascii="Arial"/>
          <w:b/>
        </w:rPr>
      </w:pPr>
    </w:p>
    <w:p w14:paraId="7D0BA17E" w14:textId="1C66943C" w:rsidR="00827A9C" w:rsidRDefault="00827A9C">
      <w:pPr>
        <w:pStyle w:val="Textoindependiente"/>
        <w:spacing w:before="1" w:line="276" w:lineRule="auto"/>
        <w:ind w:left="72" w:right="100"/>
        <w:jc w:val="both"/>
      </w:pPr>
      <w:r w:rsidRPr="00827A9C">
        <w:t>Contratar los servicios de un profesional o empresa especializada para supervisar, controlar y verificar que la construcción de los muros de retención del Edificio Multifuncional II se ejecute conforme a los planos estructurales aprobados, memoria de cálculo, especificaciones técnicas, Plan de Oferta, contrato de obra, normas aplicables y disposiciones emitidas por la UEES.</w:t>
      </w:r>
    </w:p>
    <w:p w14:paraId="6FF0D126" w14:textId="47E86B8F" w:rsidR="00EF736A" w:rsidRDefault="003E636E" w:rsidP="00F1241E">
      <w:pPr>
        <w:pStyle w:val="Ttulo1"/>
        <w:numPr>
          <w:ilvl w:val="0"/>
          <w:numId w:val="1"/>
        </w:numPr>
        <w:tabs>
          <w:tab w:val="left" w:pos="499"/>
        </w:tabs>
        <w:spacing w:before="239"/>
        <w:ind w:hanging="427"/>
        <w:jc w:val="left"/>
      </w:pPr>
      <w:r>
        <w:t>OBJETIVOS</w:t>
      </w:r>
      <w:r>
        <w:rPr>
          <w:spacing w:val="-6"/>
        </w:rPr>
        <w:t xml:space="preserve"> </w:t>
      </w:r>
      <w:r>
        <w:rPr>
          <w:spacing w:val="-2"/>
        </w:rPr>
        <w:t>ESPECÍFICOS</w:t>
      </w:r>
    </w:p>
    <w:p w14:paraId="6FF0D127" w14:textId="31F78718" w:rsidR="00EF736A" w:rsidRDefault="00EF736A">
      <w:pPr>
        <w:pStyle w:val="Textoindependiente"/>
        <w:spacing w:before="6"/>
        <w:rPr>
          <w:rFonts w:ascii="Arial"/>
          <w:b/>
        </w:rPr>
      </w:pPr>
    </w:p>
    <w:p w14:paraId="65E76E8F" w14:textId="77777777" w:rsidR="00B76D3F" w:rsidRDefault="00B76D3F" w:rsidP="00B76D3F">
      <w:pPr>
        <w:pStyle w:val="Textoindependiente"/>
        <w:spacing w:before="4"/>
        <w:jc w:val="both"/>
      </w:pPr>
      <w:r>
        <w:t>El servicio de supervisión estructural tendrá como objetivos específicos:</w:t>
      </w:r>
    </w:p>
    <w:p w14:paraId="7A894C2C" w14:textId="77777777" w:rsidR="00B76D3F" w:rsidRDefault="00B76D3F" w:rsidP="00B76D3F">
      <w:pPr>
        <w:pStyle w:val="Textoindependiente"/>
        <w:spacing w:before="4"/>
        <w:jc w:val="both"/>
      </w:pPr>
    </w:p>
    <w:p w14:paraId="40369846" w14:textId="77777777" w:rsidR="00827A9C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t>Verificar que los trabajos se ejecuten conforme a los planos estructurales, memoria de cálculo, especificaciones técnicas, Plan de Oferta y demás documentación aprobada.</w:t>
      </w:r>
    </w:p>
    <w:p w14:paraId="097C7AF8" w14:textId="77777777" w:rsidR="00827A9C" w:rsidRDefault="00827A9C" w:rsidP="00827A9C">
      <w:pPr>
        <w:pStyle w:val="Textoindependiente"/>
        <w:spacing w:before="4"/>
        <w:jc w:val="both"/>
      </w:pPr>
    </w:p>
    <w:p w14:paraId="07861ECA" w14:textId="77777777" w:rsidR="00827A9C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t>Revisar la documentación técnica presentada por el contratista antes y durante la ejecución de los trabajos.</w:t>
      </w:r>
    </w:p>
    <w:p w14:paraId="3F57E2AE" w14:textId="77777777" w:rsidR="00827A9C" w:rsidRDefault="00827A9C" w:rsidP="00827A9C">
      <w:pPr>
        <w:pStyle w:val="Textoindependiente"/>
        <w:spacing w:before="4"/>
        <w:jc w:val="both"/>
      </w:pPr>
    </w:p>
    <w:p w14:paraId="29A00900" w14:textId="77777777" w:rsidR="00827A9C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t>Verificar en campo trazo, niveles, dimensiones, profundidades y condiciones del terreno para excavaciones y fundaciones.</w:t>
      </w:r>
    </w:p>
    <w:p w14:paraId="7B860C07" w14:textId="77777777" w:rsidR="00827A9C" w:rsidRDefault="00827A9C" w:rsidP="00827A9C">
      <w:pPr>
        <w:pStyle w:val="Textoindependiente"/>
        <w:spacing w:before="4"/>
        <w:jc w:val="both"/>
      </w:pPr>
    </w:p>
    <w:p w14:paraId="6088703D" w14:textId="77777777" w:rsidR="00827A9C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t>Supervisar descapote, corte masivo, excavaciones, desalojos, rellenos y compactaciones, incluyendo la revisión de los controles de densidad cuando corresponda.</w:t>
      </w:r>
    </w:p>
    <w:p w14:paraId="6D46AC33" w14:textId="77777777" w:rsidR="00827A9C" w:rsidRDefault="00827A9C" w:rsidP="00827A9C">
      <w:pPr>
        <w:pStyle w:val="Textoindependiente"/>
        <w:spacing w:before="4"/>
        <w:jc w:val="both"/>
      </w:pPr>
    </w:p>
    <w:p w14:paraId="4B490AC6" w14:textId="77777777" w:rsidR="00827A9C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t>Verificar las dimensiones, armado, recubrimientos y condiciones previas al colado de zapatas corridas MBR/MBC y demás elementos de concreto reforzado.</w:t>
      </w:r>
    </w:p>
    <w:p w14:paraId="4C2F3DA6" w14:textId="77777777" w:rsidR="00827A9C" w:rsidRDefault="00827A9C" w:rsidP="00827A9C">
      <w:pPr>
        <w:pStyle w:val="Textoindependiente"/>
        <w:spacing w:before="4"/>
        <w:jc w:val="both"/>
      </w:pPr>
    </w:p>
    <w:p w14:paraId="4B5CDC7A" w14:textId="77777777" w:rsidR="00827A9C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lastRenderedPageBreak/>
        <w:t>Supervisar la ejecución de pilotes PI-1, verificando diámetro, profundidad, refuerzo, verticalidad y colocación del concreto conforme a los documentos del proyecto.</w:t>
      </w:r>
    </w:p>
    <w:p w14:paraId="4482FFA0" w14:textId="77777777" w:rsidR="00827A9C" w:rsidRDefault="00827A9C" w:rsidP="00827A9C">
      <w:pPr>
        <w:pStyle w:val="Textoindependiente"/>
        <w:spacing w:before="4"/>
        <w:jc w:val="both"/>
      </w:pPr>
    </w:p>
    <w:p w14:paraId="709565A7" w14:textId="77777777" w:rsidR="00827A9C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t>Verificar la correcta ejecución de paredes de bloque reforzado, juntas verticales, solera de corona y contrafuertes CF-1, CF-2 y CF-3.</w:t>
      </w:r>
    </w:p>
    <w:p w14:paraId="2E69B147" w14:textId="77777777" w:rsidR="00827A9C" w:rsidRDefault="00827A9C" w:rsidP="00827A9C">
      <w:pPr>
        <w:pStyle w:val="Textoindependiente"/>
        <w:spacing w:before="4"/>
        <w:jc w:val="both"/>
      </w:pPr>
    </w:p>
    <w:p w14:paraId="27C2C324" w14:textId="77777777" w:rsidR="00827A9C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t>Supervisar la instalación del sistema de drenaje francés, incluyendo membrana, tubería PVC perforada, filtro de grava y arena y relleno/compactación de zanja.</w:t>
      </w:r>
    </w:p>
    <w:p w14:paraId="75C50774" w14:textId="77777777" w:rsidR="00827A9C" w:rsidRDefault="00827A9C" w:rsidP="00827A9C">
      <w:pPr>
        <w:pStyle w:val="Textoindependiente"/>
        <w:spacing w:before="4"/>
        <w:jc w:val="both"/>
      </w:pPr>
    </w:p>
    <w:p w14:paraId="22BBE301" w14:textId="77777777" w:rsidR="00827A9C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t>Verificar materiales, certificados, pruebas, ensayos y controles de calidad requeridos para concreto, acero, compactaciones y demás componentes de la obra.</w:t>
      </w:r>
    </w:p>
    <w:p w14:paraId="1D006C91" w14:textId="77777777" w:rsidR="00827A9C" w:rsidRDefault="00827A9C" w:rsidP="00827A9C">
      <w:pPr>
        <w:pStyle w:val="Textoindependiente"/>
        <w:spacing w:before="4"/>
        <w:jc w:val="both"/>
      </w:pPr>
    </w:p>
    <w:p w14:paraId="3451A9EE" w14:textId="77777777" w:rsidR="00827A9C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t>Identificar oportunamente deficiencias, incumplimientos o desviaciones y emitir observaciones y recomendaciones técnicas para su corrección.</w:t>
      </w:r>
    </w:p>
    <w:p w14:paraId="3BF0CC3A" w14:textId="77777777" w:rsidR="00827A9C" w:rsidRDefault="00827A9C" w:rsidP="00827A9C">
      <w:pPr>
        <w:pStyle w:val="Textoindependiente"/>
        <w:spacing w:before="4"/>
        <w:jc w:val="both"/>
      </w:pPr>
    </w:p>
    <w:p w14:paraId="1FD7B2D3" w14:textId="77777777" w:rsidR="00827A9C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t>Verificar los trabajos que posteriormente quedarán cubiertos, enterrados u ocultos antes de autorizar la continuación de las etapas posteriores.</w:t>
      </w:r>
    </w:p>
    <w:p w14:paraId="30F415C1" w14:textId="77777777" w:rsidR="00827A9C" w:rsidRDefault="00827A9C" w:rsidP="00827A9C">
      <w:pPr>
        <w:pStyle w:val="Textoindependiente"/>
        <w:spacing w:before="4"/>
        <w:jc w:val="both"/>
      </w:pPr>
    </w:p>
    <w:p w14:paraId="1EF3636F" w14:textId="77777777" w:rsidR="00827A9C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t>Mantener coordinación permanente con la Jefatura de Mantenimiento de la UEES y participar en reuniones técnicas y de seguimiento cuando sea requerido.</w:t>
      </w:r>
    </w:p>
    <w:p w14:paraId="7A3A5663" w14:textId="77777777" w:rsidR="00827A9C" w:rsidRDefault="00827A9C" w:rsidP="00827A9C">
      <w:pPr>
        <w:pStyle w:val="Textoindependiente"/>
        <w:spacing w:before="4"/>
        <w:jc w:val="both"/>
      </w:pPr>
    </w:p>
    <w:p w14:paraId="7F67CCBF" w14:textId="2B111598" w:rsidR="00DC77AA" w:rsidRDefault="00827A9C" w:rsidP="00F1241E">
      <w:pPr>
        <w:pStyle w:val="Textoindependiente"/>
        <w:numPr>
          <w:ilvl w:val="0"/>
          <w:numId w:val="5"/>
        </w:numPr>
        <w:spacing w:before="4"/>
        <w:jc w:val="both"/>
      </w:pPr>
      <w:r>
        <w:t>Emitir un Informe de Visita de Supervisión por cada visita técnica y un Informe Técnico Final al cierre del proyecto</w:t>
      </w:r>
    </w:p>
    <w:p w14:paraId="6CDD3E19" w14:textId="7EA42835" w:rsidR="00B76D3F" w:rsidRDefault="00B76D3F" w:rsidP="00BA7451">
      <w:pPr>
        <w:pStyle w:val="Textoindependiente"/>
        <w:spacing w:before="4"/>
        <w:jc w:val="both"/>
      </w:pPr>
    </w:p>
    <w:p w14:paraId="3AADA09D" w14:textId="77777777" w:rsidR="00BA7451" w:rsidRDefault="00BA7451">
      <w:pPr>
        <w:pStyle w:val="Textoindependiente"/>
        <w:spacing w:before="4"/>
      </w:pPr>
    </w:p>
    <w:p w14:paraId="6FF0D12D" w14:textId="2ABBDE61" w:rsidR="00EF736A" w:rsidRPr="00AA5C60" w:rsidRDefault="00FE2CC3" w:rsidP="00F1241E">
      <w:pPr>
        <w:pStyle w:val="Ttulo1"/>
        <w:numPr>
          <w:ilvl w:val="0"/>
          <w:numId w:val="1"/>
        </w:numPr>
        <w:tabs>
          <w:tab w:val="left" w:pos="499"/>
        </w:tabs>
        <w:ind w:hanging="427"/>
        <w:jc w:val="left"/>
      </w:pPr>
      <w:r>
        <w:t>ALCANCES</w:t>
      </w:r>
      <w:r>
        <w:rPr>
          <w:spacing w:val="-4"/>
        </w:rPr>
        <w:t xml:space="preserve"> </w:t>
      </w:r>
      <w:r>
        <w:t xml:space="preserve">DE LOS </w:t>
      </w:r>
      <w:r>
        <w:rPr>
          <w:spacing w:val="-2"/>
        </w:rPr>
        <w:t>SERVICIOS DE SUPERVISIÓN</w:t>
      </w:r>
    </w:p>
    <w:p w14:paraId="23D50A73" w14:textId="77777777" w:rsidR="00AA5C60" w:rsidRDefault="00AA5C60" w:rsidP="00AA5C60">
      <w:pPr>
        <w:pStyle w:val="Ttulo1"/>
        <w:tabs>
          <w:tab w:val="left" w:pos="499"/>
        </w:tabs>
        <w:ind w:left="499" w:firstLine="0"/>
        <w:jc w:val="right"/>
      </w:pPr>
    </w:p>
    <w:p w14:paraId="4FD32429" w14:textId="77777777" w:rsidR="00827A9C" w:rsidRPr="00827A9C" w:rsidRDefault="00827A9C" w:rsidP="00827A9C">
      <w:pPr>
        <w:jc w:val="both"/>
        <w:rPr>
          <w:sz w:val="24"/>
        </w:rPr>
      </w:pPr>
      <w:r w:rsidRPr="00827A9C">
        <w:rPr>
          <w:sz w:val="24"/>
        </w:rPr>
        <w:t>El profesional contratado deberá realizar la supervisión técnica integral de las obras de construcción de los muros de retención, verificando que su ejecución cumpla con los documentos contractuales y técnicos aprobados por la UEES. La supervisión comprenderá como mínimo las actividades siguientes:</w:t>
      </w:r>
    </w:p>
    <w:p w14:paraId="721F1E32" w14:textId="77777777" w:rsidR="00827A9C" w:rsidRPr="00827A9C" w:rsidRDefault="00827A9C" w:rsidP="00827A9C">
      <w:pPr>
        <w:jc w:val="both"/>
        <w:rPr>
          <w:sz w:val="24"/>
        </w:rPr>
      </w:pPr>
    </w:p>
    <w:p w14:paraId="2ED6542F" w14:textId="77777777" w:rsidR="00827A9C" w:rsidRPr="006B512C" w:rsidRDefault="00827A9C" w:rsidP="00827A9C">
      <w:pPr>
        <w:jc w:val="both"/>
        <w:rPr>
          <w:b/>
          <w:sz w:val="24"/>
        </w:rPr>
      </w:pPr>
      <w:r w:rsidRPr="006B512C">
        <w:rPr>
          <w:b/>
          <w:sz w:val="24"/>
        </w:rPr>
        <w:t>4.1 Revisión de documentación técnica</w:t>
      </w:r>
    </w:p>
    <w:p w14:paraId="6F6857D4" w14:textId="77777777" w:rsidR="00827A9C" w:rsidRPr="00827A9C" w:rsidRDefault="00827A9C" w:rsidP="00827A9C">
      <w:pPr>
        <w:jc w:val="both"/>
        <w:rPr>
          <w:sz w:val="24"/>
        </w:rPr>
      </w:pPr>
    </w:p>
    <w:p w14:paraId="10FE482B" w14:textId="77777777" w:rsidR="00827A9C" w:rsidRPr="006B512C" w:rsidRDefault="00827A9C" w:rsidP="00F1241E">
      <w:pPr>
        <w:pStyle w:val="Prrafodelista"/>
        <w:numPr>
          <w:ilvl w:val="0"/>
          <w:numId w:val="6"/>
        </w:numPr>
        <w:jc w:val="both"/>
        <w:rPr>
          <w:sz w:val="24"/>
        </w:rPr>
      </w:pPr>
      <w:r w:rsidRPr="006B512C">
        <w:rPr>
          <w:sz w:val="24"/>
        </w:rPr>
        <w:t>Planos estructurales y constructivos aprobados.</w:t>
      </w:r>
    </w:p>
    <w:p w14:paraId="06235FAF" w14:textId="77777777" w:rsidR="00827A9C" w:rsidRPr="00827A9C" w:rsidRDefault="00827A9C" w:rsidP="006B512C">
      <w:pPr>
        <w:jc w:val="both"/>
        <w:rPr>
          <w:sz w:val="24"/>
        </w:rPr>
      </w:pPr>
    </w:p>
    <w:p w14:paraId="161A69AF" w14:textId="77777777" w:rsidR="00827A9C" w:rsidRPr="006B512C" w:rsidRDefault="00827A9C" w:rsidP="00F1241E">
      <w:pPr>
        <w:pStyle w:val="Prrafodelista"/>
        <w:numPr>
          <w:ilvl w:val="0"/>
          <w:numId w:val="6"/>
        </w:numPr>
        <w:jc w:val="both"/>
        <w:rPr>
          <w:sz w:val="24"/>
        </w:rPr>
      </w:pPr>
      <w:r w:rsidRPr="006B512C">
        <w:rPr>
          <w:sz w:val="24"/>
        </w:rPr>
        <w:t>Memoria de cálculo estructural.</w:t>
      </w:r>
    </w:p>
    <w:p w14:paraId="0E551F64" w14:textId="77777777" w:rsidR="00827A9C" w:rsidRPr="00827A9C" w:rsidRDefault="00827A9C" w:rsidP="006B512C">
      <w:pPr>
        <w:jc w:val="both"/>
        <w:rPr>
          <w:sz w:val="24"/>
        </w:rPr>
      </w:pPr>
    </w:p>
    <w:p w14:paraId="72A1F75F" w14:textId="77777777" w:rsidR="00827A9C" w:rsidRPr="006B512C" w:rsidRDefault="00827A9C" w:rsidP="00F1241E">
      <w:pPr>
        <w:pStyle w:val="Prrafodelista"/>
        <w:numPr>
          <w:ilvl w:val="0"/>
          <w:numId w:val="6"/>
        </w:numPr>
        <w:jc w:val="both"/>
        <w:rPr>
          <w:sz w:val="24"/>
        </w:rPr>
      </w:pPr>
      <w:r w:rsidRPr="006B512C">
        <w:rPr>
          <w:sz w:val="24"/>
        </w:rPr>
        <w:t>Plan de Oferta y cantidades contractuales.</w:t>
      </w:r>
    </w:p>
    <w:p w14:paraId="4A9BF29E" w14:textId="77777777" w:rsidR="00827A9C" w:rsidRPr="00827A9C" w:rsidRDefault="00827A9C" w:rsidP="006B512C">
      <w:pPr>
        <w:jc w:val="both"/>
        <w:rPr>
          <w:sz w:val="24"/>
        </w:rPr>
      </w:pPr>
    </w:p>
    <w:p w14:paraId="5BB78205" w14:textId="77777777" w:rsidR="00827A9C" w:rsidRPr="006B512C" w:rsidRDefault="00827A9C" w:rsidP="00F1241E">
      <w:pPr>
        <w:pStyle w:val="Prrafodelista"/>
        <w:numPr>
          <w:ilvl w:val="0"/>
          <w:numId w:val="6"/>
        </w:numPr>
        <w:jc w:val="both"/>
        <w:rPr>
          <w:sz w:val="24"/>
        </w:rPr>
      </w:pPr>
      <w:r w:rsidRPr="006B512C">
        <w:rPr>
          <w:sz w:val="24"/>
        </w:rPr>
        <w:t>Detalles de zapatas, pilotes, paredes, soleras, contrafuertes y drenaje.</w:t>
      </w:r>
    </w:p>
    <w:p w14:paraId="2A03E5DD" w14:textId="77777777" w:rsidR="00827A9C" w:rsidRPr="00827A9C" w:rsidRDefault="00827A9C" w:rsidP="006B512C">
      <w:pPr>
        <w:jc w:val="both"/>
        <w:rPr>
          <w:sz w:val="24"/>
        </w:rPr>
      </w:pPr>
    </w:p>
    <w:p w14:paraId="72962646" w14:textId="77777777" w:rsidR="00827A9C" w:rsidRPr="006B512C" w:rsidRDefault="00827A9C" w:rsidP="00F1241E">
      <w:pPr>
        <w:pStyle w:val="Prrafodelista"/>
        <w:numPr>
          <w:ilvl w:val="0"/>
          <w:numId w:val="6"/>
        </w:numPr>
        <w:jc w:val="both"/>
        <w:rPr>
          <w:sz w:val="24"/>
        </w:rPr>
      </w:pPr>
      <w:r w:rsidRPr="006B512C">
        <w:rPr>
          <w:sz w:val="24"/>
        </w:rPr>
        <w:t>Especificaciones técnicas de materiales y procedimientos constructivos.</w:t>
      </w:r>
    </w:p>
    <w:p w14:paraId="05474737" w14:textId="77777777" w:rsidR="00827A9C" w:rsidRPr="00827A9C" w:rsidRDefault="00827A9C" w:rsidP="006B512C">
      <w:pPr>
        <w:jc w:val="both"/>
        <w:rPr>
          <w:sz w:val="24"/>
        </w:rPr>
      </w:pPr>
    </w:p>
    <w:p w14:paraId="1A83BF28" w14:textId="77777777" w:rsidR="00827A9C" w:rsidRPr="006B512C" w:rsidRDefault="00827A9C" w:rsidP="00F1241E">
      <w:pPr>
        <w:pStyle w:val="Prrafodelista"/>
        <w:numPr>
          <w:ilvl w:val="0"/>
          <w:numId w:val="6"/>
        </w:numPr>
        <w:jc w:val="both"/>
        <w:rPr>
          <w:sz w:val="24"/>
        </w:rPr>
      </w:pPr>
      <w:r w:rsidRPr="006B512C">
        <w:rPr>
          <w:sz w:val="24"/>
        </w:rPr>
        <w:t>Cronograma de ejecución presentado por el contratista.</w:t>
      </w:r>
    </w:p>
    <w:p w14:paraId="4B492185" w14:textId="77777777" w:rsidR="00827A9C" w:rsidRPr="00827A9C" w:rsidRDefault="00827A9C" w:rsidP="006B512C">
      <w:pPr>
        <w:jc w:val="both"/>
        <w:rPr>
          <w:sz w:val="24"/>
        </w:rPr>
      </w:pPr>
    </w:p>
    <w:p w14:paraId="4F97C9CD" w14:textId="77777777" w:rsidR="00827A9C" w:rsidRPr="006B512C" w:rsidRDefault="00827A9C" w:rsidP="00F1241E">
      <w:pPr>
        <w:pStyle w:val="Prrafodelista"/>
        <w:numPr>
          <w:ilvl w:val="0"/>
          <w:numId w:val="6"/>
        </w:numPr>
        <w:jc w:val="both"/>
        <w:rPr>
          <w:sz w:val="24"/>
        </w:rPr>
      </w:pPr>
      <w:r w:rsidRPr="006B512C">
        <w:rPr>
          <w:sz w:val="24"/>
        </w:rPr>
        <w:t>Certificados de calidad de materiales, cuando corresponda.</w:t>
      </w:r>
    </w:p>
    <w:p w14:paraId="0D259930" w14:textId="77777777" w:rsidR="00827A9C" w:rsidRPr="00827A9C" w:rsidRDefault="00827A9C" w:rsidP="006B512C">
      <w:pPr>
        <w:jc w:val="both"/>
        <w:rPr>
          <w:sz w:val="24"/>
        </w:rPr>
      </w:pPr>
    </w:p>
    <w:p w14:paraId="76728680" w14:textId="77777777" w:rsidR="00827A9C" w:rsidRPr="006B512C" w:rsidRDefault="00827A9C" w:rsidP="00F1241E">
      <w:pPr>
        <w:pStyle w:val="Prrafodelista"/>
        <w:numPr>
          <w:ilvl w:val="0"/>
          <w:numId w:val="6"/>
        </w:numPr>
        <w:jc w:val="both"/>
        <w:rPr>
          <w:sz w:val="24"/>
        </w:rPr>
      </w:pPr>
      <w:r w:rsidRPr="006B512C">
        <w:rPr>
          <w:sz w:val="24"/>
        </w:rPr>
        <w:t>Resultados de pruebas, ensayos y controles de calidad.</w:t>
      </w:r>
    </w:p>
    <w:p w14:paraId="229EC1F4" w14:textId="77777777" w:rsidR="00827A9C" w:rsidRPr="00827A9C" w:rsidRDefault="00827A9C" w:rsidP="006B512C">
      <w:pPr>
        <w:jc w:val="both"/>
        <w:rPr>
          <w:sz w:val="24"/>
        </w:rPr>
      </w:pPr>
    </w:p>
    <w:p w14:paraId="3F838562" w14:textId="77777777" w:rsidR="00827A9C" w:rsidRPr="006B512C" w:rsidRDefault="00827A9C" w:rsidP="00F1241E">
      <w:pPr>
        <w:pStyle w:val="Prrafodelista"/>
        <w:numPr>
          <w:ilvl w:val="0"/>
          <w:numId w:val="6"/>
        </w:numPr>
        <w:jc w:val="both"/>
        <w:rPr>
          <w:sz w:val="24"/>
        </w:rPr>
      </w:pPr>
      <w:r w:rsidRPr="006B512C">
        <w:rPr>
          <w:sz w:val="24"/>
        </w:rPr>
        <w:t>Planos conforme a obra y documentación final, cuando sean requeridos.</w:t>
      </w:r>
    </w:p>
    <w:p w14:paraId="33A0CEFA" w14:textId="77777777" w:rsidR="00827A9C" w:rsidRPr="00827A9C" w:rsidRDefault="00827A9C" w:rsidP="006B512C">
      <w:pPr>
        <w:jc w:val="both"/>
        <w:rPr>
          <w:sz w:val="24"/>
        </w:rPr>
      </w:pPr>
    </w:p>
    <w:p w14:paraId="3B312683" w14:textId="77777777" w:rsidR="00827A9C" w:rsidRPr="006B512C" w:rsidRDefault="00827A9C" w:rsidP="00F1241E">
      <w:pPr>
        <w:pStyle w:val="Prrafodelista"/>
        <w:numPr>
          <w:ilvl w:val="0"/>
          <w:numId w:val="6"/>
        </w:numPr>
        <w:jc w:val="both"/>
        <w:rPr>
          <w:sz w:val="24"/>
        </w:rPr>
      </w:pPr>
      <w:r w:rsidRPr="006B512C">
        <w:rPr>
          <w:sz w:val="24"/>
        </w:rPr>
        <w:t>Cualquier observación, incompatibilidad, discrepancia o condición que pueda afectar la correcta ejecución deberá comunicarse oportunamente y por escrito a la Jefatura de Mantenimiento de la UEES.</w:t>
      </w:r>
    </w:p>
    <w:p w14:paraId="679F3353" w14:textId="77777777" w:rsidR="00827A9C" w:rsidRPr="00827A9C" w:rsidRDefault="00827A9C" w:rsidP="00827A9C">
      <w:pPr>
        <w:jc w:val="both"/>
        <w:rPr>
          <w:sz w:val="24"/>
        </w:rPr>
      </w:pPr>
    </w:p>
    <w:p w14:paraId="6180D8C8" w14:textId="77777777" w:rsidR="00827A9C" w:rsidRPr="006B512C" w:rsidRDefault="00827A9C" w:rsidP="00827A9C">
      <w:pPr>
        <w:jc w:val="both"/>
        <w:rPr>
          <w:b/>
          <w:sz w:val="24"/>
        </w:rPr>
      </w:pPr>
      <w:r w:rsidRPr="006B512C">
        <w:rPr>
          <w:b/>
          <w:sz w:val="24"/>
        </w:rPr>
        <w:t>4.2 Supervisión de terracería y preparación del terreno</w:t>
      </w:r>
    </w:p>
    <w:p w14:paraId="2709647F" w14:textId="77777777" w:rsidR="00827A9C" w:rsidRPr="00827A9C" w:rsidRDefault="00827A9C" w:rsidP="00827A9C">
      <w:pPr>
        <w:jc w:val="both"/>
        <w:rPr>
          <w:sz w:val="24"/>
        </w:rPr>
      </w:pPr>
    </w:p>
    <w:p w14:paraId="2E612EEF" w14:textId="77777777" w:rsidR="00827A9C" w:rsidRPr="006B512C" w:rsidRDefault="00827A9C" w:rsidP="00F1241E">
      <w:pPr>
        <w:pStyle w:val="Prrafodelista"/>
        <w:numPr>
          <w:ilvl w:val="0"/>
          <w:numId w:val="7"/>
        </w:numPr>
        <w:jc w:val="both"/>
        <w:rPr>
          <w:sz w:val="24"/>
        </w:rPr>
      </w:pPr>
      <w:r w:rsidRPr="006B512C">
        <w:rPr>
          <w:sz w:val="24"/>
        </w:rPr>
        <w:t>Desmontaje y preparación del área de intervención.</w:t>
      </w:r>
    </w:p>
    <w:p w14:paraId="615255A6" w14:textId="77777777" w:rsidR="00827A9C" w:rsidRPr="00827A9C" w:rsidRDefault="00827A9C" w:rsidP="00827A9C">
      <w:pPr>
        <w:jc w:val="both"/>
        <w:rPr>
          <w:sz w:val="24"/>
        </w:rPr>
      </w:pPr>
    </w:p>
    <w:p w14:paraId="2EAC9E71" w14:textId="77777777" w:rsidR="00827A9C" w:rsidRPr="006B512C" w:rsidRDefault="00827A9C" w:rsidP="00F1241E">
      <w:pPr>
        <w:pStyle w:val="Prrafodelista"/>
        <w:numPr>
          <w:ilvl w:val="0"/>
          <w:numId w:val="7"/>
        </w:numPr>
        <w:jc w:val="both"/>
        <w:rPr>
          <w:sz w:val="24"/>
        </w:rPr>
      </w:pPr>
      <w:r w:rsidRPr="006B512C">
        <w:rPr>
          <w:sz w:val="24"/>
        </w:rPr>
        <w:t>Descapote y limpieza del terreno.</w:t>
      </w:r>
    </w:p>
    <w:p w14:paraId="2F47266D" w14:textId="77777777" w:rsidR="00827A9C" w:rsidRPr="00827A9C" w:rsidRDefault="00827A9C" w:rsidP="00827A9C">
      <w:pPr>
        <w:jc w:val="both"/>
        <w:rPr>
          <w:sz w:val="24"/>
        </w:rPr>
      </w:pPr>
    </w:p>
    <w:p w14:paraId="5799E11D" w14:textId="77777777" w:rsidR="00827A9C" w:rsidRPr="006B512C" w:rsidRDefault="00827A9C" w:rsidP="00F1241E">
      <w:pPr>
        <w:pStyle w:val="Prrafodelista"/>
        <w:numPr>
          <w:ilvl w:val="0"/>
          <w:numId w:val="7"/>
        </w:numPr>
        <w:jc w:val="both"/>
        <w:rPr>
          <w:sz w:val="24"/>
        </w:rPr>
      </w:pPr>
      <w:r w:rsidRPr="006B512C">
        <w:rPr>
          <w:sz w:val="24"/>
        </w:rPr>
        <w:t>Corte masivo para conformación de terrazas.</w:t>
      </w:r>
    </w:p>
    <w:p w14:paraId="455DF43F" w14:textId="77777777" w:rsidR="00827A9C" w:rsidRPr="00827A9C" w:rsidRDefault="00827A9C" w:rsidP="00827A9C">
      <w:pPr>
        <w:jc w:val="both"/>
        <w:rPr>
          <w:sz w:val="24"/>
        </w:rPr>
      </w:pPr>
    </w:p>
    <w:p w14:paraId="406FDF24" w14:textId="77777777" w:rsidR="00827A9C" w:rsidRPr="006B512C" w:rsidRDefault="00827A9C" w:rsidP="00F1241E">
      <w:pPr>
        <w:pStyle w:val="Prrafodelista"/>
        <w:numPr>
          <w:ilvl w:val="0"/>
          <w:numId w:val="7"/>
        </w:numPr>
        <w:jc w:val="both"/>
        <w:rPr>
          <w:sz w:val="24"/>
        </w:rPr>
      </w:pPr>
      <w:r w:rsidRPr="006B512C">
        <w:rPr>
          <w:sz w:val="24"/>
        </w:rPr>
        <w:t>Excavaciones para fundaciones y pilotes.</w:t>
      </w:r>
    </w:p>
    <w:p w14:paraId="1ED04225" w14:textId="77777777" w:rsidR="00827A9C" w:rsidRPr="00827A9C" w:rsidRDefault="00827A9C" w:rsidP="00827A9C">
      <w:pPr>
        <w:jc w:val="both"/>
        <w:rPr>
          <w:sz w:val="24"/>
        </w:rPr>
      </w:pPr>
    </w:p>
    <w:p w14:paraId="368645A8" w14:textId="77777777" w:rsidR="00827A9C" w:rsidRPr="006B512C" w:rsidRDefault="00827A9C" w:rsidP="00F1241E">
      <w:pPr>
        <w:pStyle w:val="Prrafodelista"/>
        <w:numPr>
          <w:ilvl w:val="0"/>
          <w:numId w:val="7"/>
        </w:numPr>
        <w:jc w:val="both"/>
        <w:rPr>
          <w:sz w:val="24"/>
        </w:rPr>
      </w:pPr>
      <w:r w:rsidRPr="006B512C">
        <w:rPr>
          <w:sz w:val="24"/>
        </w:rPr>
        <w:t>Desalojo de material producto de excavaciones, según alcance contractual.</w:t>
      </w:r>
    </w:p>
    <w:p w14:paraId="582B0B0E" w14:textId="77777777" w:rsidR="00827A9C" w:rsidRPr="00827A9C" w:rsidRDefault="00827A9C" w:rsidP="00827A9C">
      <w:pPr>
        <w:jc w:val="both"/>
        <w:rPr>
          <w:sz w:val="24"/>
        </w:rPr>
      </w:pPr>
    </w:p>
    <w:p w14:paraId="06540DCD" w14:textId="77777777" w:rsidR="00827A9C" w:rsidRPr="006B512C" w:rsidRDefault="00827A9C" w:rsidP="00F1241E">
      <w:pPr>
        <w:pStyle w:val="Prrafodelista"/>
        <w:numPr>
          <w:ilvl w:val="0"/>
          <w:numId w:val="7"/>
        </w:numPr>
        <w:jc w:val="both"/>
        <w:rPr>
          <w:sz w:val="24"/>
        </w:rPr>
      </w:pPr>
      <w:r w:rsidRPr="006B512C">
        <w:rPr>
          <w:sz w:val="24"/>
        </w:rPr>
        <w:t>Rellenos con material selecto y compactación al porcentaje especificado.</w:t>
      </w:r>
    </w:p>
    <w:p w14:paraId="61A232A9" w14:textId="77777777" w:rsidR="00827A9C" w:rsidRPr="00827A9C" w:rsidRDefault="00827A9C" w:rsidP="00827A9C">
      <w:pPr>
        <w:jc w:val="both"/>
        <w:rPr>
          <w:sz w:val="24"/>
        </w:rPr>
      </w:pPr>
    </w:p>
    <w:p w14:paraId="267E5849" w14:textId="77777777" w:rsidR="00827A9C" w:rsidRPr="006B512C" w:rsidRDefault="00827A9C" w:rsidP="00F1241E">
      <w:pPr>
        <w:pStyle w:val="Prrafodelista"/>
        <w:numPr>
          <w:ilvl w:val="0"/>
          <w:numId w:val="7"/>
        </w:numPr>
        <w:jc w:val="both"/>
        <w:rPr>
          <w:sz w:val="24"/>
        </w:rPr>
      </w:pPr>
      <w:r w:rsidRPr="006B512C">
        <w:rPr>
          <w:sz w:val="24"/>
        </w:rPr>
        <w:t>Verificación de niveles, pendientes y condiciones finales del terreno.</w:t>
      </w:r>
    </w:p>
    <w:p w14:paraId="580DA8A8" w14:textId="77777777" w:rsidR="00827A9C" w:rsidRPr="00827A9C" w:rsidRDefault="00827A9C" w:rsidP="00827A9C">
      <w:pPr>
        <w:jc w:val="both"/>
        <w:rPr>
          <w:sz w:val="24"/>
        </w:rPr>
      </w:pPr>
    </w:p>
    <w:p w14:paraId="1F0C2174" w14:textId="77777777" w:rsidR="00827A9C" w:rsidRPr="006B512C" w:rsidRDefault="00827A9C" w:rsidP="00F1241E">
      <w:pPr>
        <w:pStyle w:val="Prrafodelista"/>
        <w:numPr>
          <w:ilvl w:val="0"/>
          <w:numId w:val="7"/>
        </w:numPr>
        <w:jc w:val="both"/>
        <w:rPr>
          <w:sz w:val="24"/>
        </w:rPr>
      </w:pPr>
      <w:r w:rsidRPr="006B512C">
        <w:rPr>
          <w:sz w:val="24"/>
        </w:rPr>
        <w:t>Revisión de ensayos de densidad de campo o controles de compactación cuando sean requeridos.</w:t>
      </w:r>
    </w:p>
    <w:p w14:paraId="2F6C329D" w14:textId="77777777" w:rsidR="00827A9C" w:rsidRPr="00827A9C" w:rsidRDefault="00827A9C" w:rsidP="00827A9C">
      <w:pPr>
        <w:jc w:val="both"/>
        <w:rPr>
          <w:sz w:val="24"/>
        </w:rPr>
      </w:pPr>
    </w:p>
    <w:p w14:paraId="64DE71D9" w14:textId="77777777" w:rsidR="00827A9C" w:rsidRPr="006B512C" w:rsidRDefault="00827A9C" w:rsidP="00827A9C">
      <w:pPr>
        <w:jc w:val="both"/>
        <w:rPr>
          <w:b/>
          <w:sz w:val="24"/>
        </w:rPr>
      </w:pPr>
      <w:r w:rsidRPr="006B512C">
        <w:rPr>
          <w:b/>
          <w:sz w:val="24"/>
        </w:rPr>
        <w:t>4.3 Supervisión de fundaciones, concreto y acero de refuerzo</w:t>
      </w:r>
    </w:p>
    <w:p w14:paraId="44C2703E" w14:textId="77777777" w:rsidR="00827A9C" w:rsidRPr="00827A9C" w:rsidRDefault="00827A9C" w:rsidP="00827A9C">
      <w:pPr>
        <w:jc w:val="both"/>
        <w:rPr>
          <w:sz w:val="24"/>
        </w:rPr>
      </w:pPr>
    </w:p>
    <w:p w14:paraId="7258CF44" w14:textId="77777777" w:rsidR="00827A9C" w:rsidRPr="00827A9C" w:rsidRDefault="00827A9C" w:rsidP="00827A9C">
      <w:pPr>
        <w:jc w:val="both"/>
        <w:rPr>
          <w:sz w:val="24"/>
        </w:rPr>
      </w:pPr>
      <w:r w:rsidRPr="00827A9C">
        <w:rPr>
          <w:sz w:val="24"/>
        </w:rPr>
        <w:t>Previo a cada colado, el supervisor deberá verificar que las dimensiones, niveles, acero de refuerzo, recubrimientos, empalmes, anclajes, encofrados y demás elementos incorporados correspondan con los planos y detalles estructurales aprobados.</w:t>
      </w:r>
    </w:p>
    <w:p w14:paraId="54144E40" w14:textId="77777777" w:rsidR="00827A9C" w:rsidRPr="00827A9C" w:rsidRDefault="00827A9C" w:rsidP="00827A9C">
      <w:pPr>
        <w:jc w:val="both"/>
        <w:rPr>
          <w:sz w:val="24"/>
        </w:rPr>
      </w:pPr>
    </w:p>
    <w:p w14:paraId="2A0AD27B" w14:textId="77777777" w:rsidR="00827A9C" w:rsidRPr="006B512C" w:rsidRDefault="00827A9C" w:rsidP="00F1241E">
      <w:pPr>
        <w:pStyle w:val="Prrafodelista"/>
        <w:numPr>
          <w:ilvl w:val="0"/>
          <w:numId w:val="8"/>
        </w:numPr>
        <w:jc w:val="both"/>
        <w:rPr>
          <w:sz w:val="24"/>
        </w:rPr>
      </w:pPr>
      <w:r w:rsidRPr="006B512C">
        <w:rPr>
          <w:sz w:val="24"/>
        </w:rPr>
        <w:t>Dimensiones y ubicación de zapatas corridas MBR-1 a MBR-9 y MBC-2, según corresponda en los planos aprobados.</w:t>
      </w:r>
    </w:p>
    <w:p w14:paraId="7C397B5E" w14:textId="77777777" w:rsidR="00827A9C" w:rsidRPr="00827A9C" w:rsidRDefault="00827A9C" w:rsidP="00827A9C">
      <w:pPr>
        <w:jc w:val="both"/>
        <w:rPr>
          <w:sz w:val="24"/>
        </w:rPr>
      </w:pPr>
    </w:p>
    <w:p w14:paraId="443EB850" w14:textId="77777777" w:rsidR="00827A9C" w:rsidRPr="006B512C" w:rsidRDefault="00827A9C" w:rsidP="00F1241E">
      <w:pPr>
        <w:pStyle w:val="Prrafodelista"/>
        <w:numPr>
          <w:ilvl w:val="0"/>
          <w:numId w:val="8"/>
        </w:numPr>
        <w:jc w:val="both"/>
        <w:rPr>
          <w:sz w:val="24"/>
        </w:rPr>
      </w:pPr>
      <w:r w:rsidRPr="006B512C">
        <w:rPr>
          <w:sz w:val="24"/>
        </w:rPr>
        <w:t>Diámetros, cantidad, espaciamiento, doblado, traslapes, amarres y posición del acero de refuerzo.</w:t>
      </w:r>
    </w:p>
    <w:p w14:paraId="3531B5F2" w14:textId="77777777" w:rsidR="00827A9C" w:rsidRPr="00827A9C" w:rsidRDefault="00827A9C" w:rsidP="00827A9C">
      <w:pPr>
        <w:jc w:val="both"/>
        <w:rPr>
          <w:sz w:val="24"/>
        </w:rPr>
      </w:pPr>
    </w:p>
    <w:p w14:paraId="4F1DD96F" w14:textId="77777777" w:rsidR="00827A9C" w:rsidRPr="006B512C" w:rsidRDefault="00827A9C" w:rsidP="00F1241E">
      <w:pPr>
        <w:pStyle w:val="Prrafodelista"/>
        <w:numPr>
          <w:ilvl w:val="0"/>
          <w:numId w:val="8"/>
        </w:numPr>
        <w:jc w:val="both"/>
        <w:rPr>
          <w:sz w:val="24"/>
        </w:rPr>
      </w:pPr>
      <w:r w:rsidRPr="006B512C">
        <w:rPr>
          <w:sz w:val="24"/>
        </w:rPr>
        <w:t>Dientes de anclaje y elementos asociados a las zapatas.</w:t>
      </w:r>
    </w:p>
    <w:p w14:paraId="472B4CF8" w14:textId="77777777" w:rsidR="00827A9C" w:rsidRPr="00827A9C" w:rsidRDefault="00827A9C" w:rsidP="00827A9C">
      <w:pPr>
        <w:jc w:val="both"/>
        <w:rPr>
          <w:sz w:val="24"/>
        </w:rPr>
      </w:pPr>
    </w:p>
    <w:p w14:paraId="6334912C" w14:textId="77777777" w:rsidR="00827A9C" w:rsidRPr="006B512C" w:rsidRDefault="00827A9C" w:rsidP="00F1241E">
      <w:pPr>
        <w:pStyle w:val="Prrafodelista"/>
        <w:numPr>
          <w:ilvl w:val="0"/>
          <w:numId w:val="8"/>
        </w:numPr>
        <w:jc w:val="both"/>
        <w:rPr>
          <w:sz w:val="24"/>
        </w:rPr>
      </w:pPr>
      <w:r w:rsidRPr="006B512C">
        <w:rPr>
          <w:sz w:val="24"/>
        </w:rPr>
        <w:t>Condiciones del suelo cemento compactado 20:1 para fundaciones.</w:t>
      </w:r>
    </w:p>
    <w:p w14:paraId="72B21EF8" w14:textId="77777777" w:rsidR="00827A9C" w:rsidRPr="00827A9C" w:rsidRDefault="00827A9C" w:rsidP="00827A9C">
      <w:pPr>
        <w:jc w:val="both"/>
        <w:rPr>
          <w:sz w:val="24"/>
        </w:rPr>
      </w:pPr>
    </w:p>
    <w:p w14:paraId="365B1611" w14:textId="77777777" w:rsidR="00827A9C" w:rsidRPr="006B512C" w:rsidRDefault="00827A9C" w:rsidP="00F1241E">
      <w:pPr>
        <w:pStyle w:val="Prrafodelista"/>
        <w:numPr>
          <w:ilvl w:val="0"/>
          <w:numId w:val="8"/>
        </w:numPr>
        <w:jc w:val="both"/>
        <w:rPr>
          <w:sz w:val="24"/>
        </w:rPr>
      </w:pPr>
      <w:r w:rsidRPr="006B512C">
        <w:rPr>
          <w:sz w:val="24"/>
        </w:rPr>
        <w:t>Características y colocación del concreto.</w:t>
      </w:r>
    </w:p>
    <w:p w14:paraId="5F6A5B52" w14:textId="77777777" w:rsidR="00827A9C" w:rsidRPr="00827A9C" w:rsidRDefault="00827A9C" w:rsidP="00827A9C">
      <w:pPr>
        <w:jc w:val="both"/>
        <w:rPr>
          <w:sz w:val="24"/>
        </w:rPr>
      </w:pPr>
    </w:p>
    <w:p w14:paraId="0E3E4E21" w14:textId="77777777" w:rsidR="00827A9C" w:rsidRPr="006B512C" w:rsidRDefault="00827A9C" w:rsidP="00F1241E">
      <w:pPr>
        <w:pStyle w:val="Prrafodelista"/>
        <w:numPr>
          <w:ilvl w:val="0"/>
          <w:numId w:val="8"/>
        </w:numPr>
        <w:jc w:val="both"/>
        <w:rPr>
          <w:sz w:val="24"/>
        </w:rPr>
      </w:pPr>
      <w:r w:rsidRPr="006B512C">
        <w:rPr>
          <w:sz w:val="24"/>
        </w:rPr>
        <w:t>Compactación, vibrado, acabado y curado del concreto.</w:t>
      </w:r>
    </w:p>
    <w:p w14:paraId="07480CB4" w14:textId="77777777" w:rsidR="00827A9C" w:rsidRPr="00827A9C" w:rsidRDefault="00827A9C" w:rsidP="00827A9C">
      <w:pPr>
        <w:jc w:val="both"/>
        <w:rPr>
          <w:sz w:val="24"/>
        </w:rPr>
      </w:pPr>
    </w:p>
    <w:p w14:paraId="721BF828" w14:textId="77777777" w:rsidR="00827A9C" w:rsidRPr="006B512C" w:rsidRDefault="00827A9C" w:rsidP="00F1241E">
      <w:pPr>
        <w:pStyle w:val="Prrafodelista"/>
        <w:numPr>
          <w:ilvl w:val="0"/>
          <w:numId w:val="8"/>
        </w:numPr>
        <w:jc w:val="both"/>
        <w:rPr>
          <w:sz w:val="24"/>
        </w:rPr>
      </w:pPr>
      <w:r w:rsidRPr="006B512C">
        <w:rPr>
          <w:sz w:val="24"/>
        </w:rPr>
        <w:t>Toma de muestras, pruebas y resultados de resistencia del concreto cuando aplique.</w:t>
      </w:r>
    </w:p>
    <w:p w14:paraId="360BFB29" w14:textId="77777777" w:rsidR="00827A9C" w:rsidRPr="00827A9C" w:rsidRDefault="00827A9C" w:rsidP="00827A9C">
      <w:pPr>
        <w:jc w:val="both"/>
        <w:rPr>
          <w:sz w:val="24"/>
        </w:rPr>
      </w:pPr>
    </w:p>
    <w:p w14:paraId="04AF2BA4" w14:textId="77777777" w:rsidR="00827A9C" w:rsidRPr="006B512C" w:rsidRDefault="00827A9C" w:rsidP="00827A9C">
      <w:pPr>
        <w:jc w:val="both"/>
        <w:rPr>
          <w:b/>
          <w:sz w:val="24"/>
        </w:rPr>
      </w:pPr>
      <w:r w:rsidRPr="006B512C">
        <w:rPr>
          <w:b/>
          <w:sz w:val="24"/>
        </w:rPr>
        <w:t>4.4 Supervisión de pilotes PI-1</w:t>
      </w:r>
    </w:p>
    <w:p w14:paraId="4F29DA97" w14:textId="77777777" w:rsidR="00827A9C" w:rsidRPr="00827A9C" w:rsidRDefault="00827A9C" w:rsidP="00827A9C">
      <w:pPr>
        <w:jc w:val="both"/>
        <w:rPr>
          <w:sz w:val="24"/>
        </w:rPr>
      </w:pPr>
    </w:p>
    <w:p w14:paraId="13B3AC8C" w14:textId="77777777" w:rsidR="00827A9C" w:rsidRPr="006B512C" w:rsidRDefault="00827A9C" w:rsidP="00F1241E">
      <w:pPr>
        <w:pStyle w:val="Prrafodelista"/>
        <w:numPr>
          <w:ilvl w:val="0"/>
          <w:numId w:val="9"/>
        </w:numPr>
        <w:jc w:val="both"/>
        <w:rPr>
          <w:sz w:val="24"/>
        </w:rPr>
      </w:pPr>
      <w:r w:rsidRPr="006B512C">
        <w:rPr>
          <w:sz w:val="24"/>
        </w:rPr>
        <w:t>Ubicación y replanteo de los pilotes.</w:t>
      </w:r>
    </w:p>
    <w:p w14:paraId="6EEF3A98" w14:textId="77777777" w:rsidR="00827A9C" w:rsidRPr="00827A9C" w:rsidRDefault="00827A9C" w:rsidP="00827A9C">
      <w:pPr>
        <w:jc w:val="both"/>
        <w:rPr>
          <w:sz w:val="24"/>
        </w:rPr>
      </w:pPr>
    </w:p>
    <w:p w14:paraId="6AA7BAD9" w14:textId="77777777" w:rsidR="00827A9C" w:rsidRPr="006B512C" w:rsidRDefault="00827A9C" w:rsidP="00F1241E">
      <w:pPr>
        <w:pStyle w:val="Prrafodelista"/>
        <w:numPr>
          <w:ilvl w:val="0"/>
          <w:numId w:val="9"/>
        </w:numPr>
        <w:jc w:val="both"/>
        <w:rPr>
          <w:sz w:val="24"/>
        </w:rPr>
      </w:pPr>
      <w:r w:rsidRPr="006B512C">
        <w:rPr>
          <w:sz w:val="24"/>
        </w:rPr>
        <w:t>Diámetro y profundidad ejecutada.</w:t>
      </w:r>
    </w:p>
    <w:p w14:paraId="3FB80ABF" w14:textId="77777777" w:rsidR="00827A9C" w:rsidRPr="00827A9C" w:rsidRDefault="00827A9C" w:rsidP="00827A9C">
      <w:pPr>
        <w:jc w:val="both"/>
        <w:rPr>
          <w:sz w:val="24"/>
        </w:rPr>
      </w:pPr>
    </w:p>
    <w:p w14:paraId="12811B27" w14:textId="77777777" w:rsidR="00827A9C" w:rsidRPr="006B512C" w:rsidRDefault="00827A9C" w:rsidP="00F1241E">
      <w:pPr>
        <w:pStyle w:val="Prrafodelista"/>
        <w:numPr>
          <w:ilvl w:val="0"/>
          <w:numId w:val="9"/>
        </w:numPr>
        <w:jc w:val="both"/>
        <w:rPr>
          <w:sz w:val="24"/>
        </w:rPr>
      </w:pPr>
      <w:r w:rsidRPr="006B512C">
        <w:rPr>
          <w:sz w:val="24"/>
        </w:rPr>
        <w:t>Condiciones de la perforación y limpieza previa al colado.</w:t>
      </w:r>
    </w:p>
    <w:p w14:paraId="7DFB71DE" w14:textId="77777777" w:rsidR="00827A9C" w:rsidRPr="00827A9C" w:rsidRDefault="00827A9C" w:rsidP="00827A9C">
      <w:pPr>
        <w:jc w:val="both"/>
        <w:rPr>
          <w:sz w:val="24"/>
        </w:rPr>
      </w:pPr>
    </w:p>
    <w:p w14:paraId="324C5586" w14:textId="77777777" w:rsidR="00827A9C" w:rsidRPr="006B512C" w:rsidRDefault="00827A9C" w:rsidP="00F1241E">
      <w:pPr>
        <w:pStyle w:val="Prrafodelista"/>
        <w:numPr>
          <w:ilvl w:val="0"/>
          <w:numId w:val="9"/>
        </w:numPr>
        <w:jc w:val="both"/>
        <w:rPr>
          <w:sz w:val="24"/>
        </w:rPr>
      </w:pPr>
      <w:r w:rsidRPr="006B512C">
        <w:rPr>
          <w:sz w:val="24"/>
        </w:rPr>
        <w:t>Refuerzo longitudinal y espiral conforme a planos.</w:t>
      </w:r>
    </w:p>
    <w:p w14:paraId="3579C388" w14:textId="77777777" w:rsidR="00827A9C" w:rsidRPr="00827A9C" w:rsidRDefault="00827A9C" w:rsidP="00827A9C">
      <w:pPr>
        <w:jc w:val="both"/>
        <w:rPr>
          <w:sz w:val="24"/>
        </w:rPr>
      </w:pPr>
    </w:p>
    <w:p w14:paraId="1B4F07AF" w14:textId="77777777" w:rsidR="00827A9C" w:rsidRPr="006B512C" w:rsidRDefault="00827A9C" w:rsidP="00F1241E">
      <w:pPr>
        <w:pStyle w:val="Prrafodelista"/>
        <w:numPr>
          <w:ilvl w:val="0"/>
          <w:numId w:val="9"/>
        </w:numPr>
        <w:jc w:val="both"/>
        <w:rPr>
          <w:sz w:val="24"/>
        </w:rPr>
      </w:pPr>
      <w:r w:rsidRPr="006B512C">
        <w:rPr>
          <w:sz w:val="24"/>
        </w:rPr>
        <w:t>Verticalidad y posición del armado.</w:t>
      </w:r>
    </w:p>
    <w:p w14:paraId="41E67ECB" w14:textId="77777777" w:rsidR="00827A9C" w:rsidRPr="00827A9C" w:rsidRDefault="00827A9C" w:rsidP="00827A9C">
      <w:pPr>
        <w:jc w:val="both"/>
        <w:rPr>
          <w:sz w:val="24"/>
        </w:rPr>
      </w:pPr>
    </w:p>
    <w:p w14:paraId="429B10C1" w14:textId="77777777" w:rsidR="00827A9C" w:rsidRPr="006B512C" w:rsidRDefault="00827A9C" w:rsidP="00F1241E">
      <w:pPr>
        <w:pStyle w:val="Prrafodelista"/>
        <w:numPr>
          <w:ilvl w:val="0"/>
          <w:numId w:val="9"/>
        </w:numPr>
        <w:jc w:val="both"/>
        <w:rPr>
          <w:sz w:val="24"/>
        </w:rPr>
      </w:pPr>
      <w:r w:rsidRPr="006B512C">
        <w:rPr>
          <w:sz w:val="24"/>
        </w:rPr>
        <w:t>Colocación y control del concreto.</w:t>
      </w:r>
    </w:p>
    <w:p w14:paraId="51DEA23D" w14:textId="77777777" w:rsidR="00827A9C" w:rsidRPr="00827A9C" w:rsidRDefault="00827A9C" w:rsidP="00827A9C">
      <w:pPr>
        <w:jc w:val="both"/>
        <w:rPr>
          <w:sz w:val="24"/>
        </w:rPr>
      </w:pPr>
    </w:p>
    <w:p w14:paraId="6502EE1A" w14:textId="77777777" w:rsidR="00827A9C" w:rsidRPr="006B512C" w:rsidRDefault="00827A9C" w:rsidP="00F1241E">
      <w:pPr>
        <w:pStyle w:val="Prrafodelista"/>
        <w:numPr>
          <w:ilvl w:val="0"/>
          <w:numId w:val="9"/>
        </w:numPr>
        <w:jc w:val="both"/>
        <w:rPr>
          <w:sz w:val="24"/>
        </w:rPr>
      </w:pPr>
      <w:r w:rsidRPr="006B512C">
        <w:rPr>
          <w:sz w:val="24"/>
        </w:rPr>
        <w:t>Registro de incidencias o condiciones particulares encontradas durante la perforación y ejecución.</w:t>
      </w:r>
    </w:p>
    <w:p w14:paraId="3C754385" w14:textId="77777777" w:rsidR="00827A9C" w:rsidRPr="00827A9C" w:rsidRDefault="00827A9C" w:rsidP="00827A9C">
      <w:pPr>
        <w:jc w:val="both"/>
        <w:rPr>
          <w:sz w:val="24"/>
        </w:rPr>
      </w:pPr>
    </w:p>
    <w:p w14:paraId="79AC2A9E" w14:textId="77777777" w:rsidR="00827A9C" w:rsidRPr="006B512C" w:rsidRDefault="00827A9C" w:rsidP="00827A9C">
      <w:pPr>
        <w:jc w:val="both"/>
        <w:rPr>
          <w:b/>
          <w:sz w:val="24"/>
        </w:rPr>
      </w:pPr>
      <w:r w:rsidRPr="006B512C">
        <w:rPr>
          <w:b/>
          <w:sz w:val="24"/>
        </w:rPr>
        <w:t>4.5 Supervisión de paredes de bloque, soleras y contrafuertes</w:t>
      </w:r>
    </w:p>
    <w:p w14:paraId="5CEBDF6A" w14:textId="77777777" w:rsidR="00827A9C" w:rsidRPr="00827A9C" w:rsidRDefault="00827A9C" w:rsidP="00827A9C">
      <w:pPr>
        <w:jc w:val="both"/>
        <w:rPr>
          <w:sz w:val="24"/>
        </w:rPr>
      </w:pPr>
    </w:p>
    <w:p w14:paraId="5FE6D4A0" w14:textId="77777777" w:rsidR="00827A9C" w:rsidRPr="006B512C" w:rsidRDefault="00827A9C" w:rsidP="00F1241E">
      <w:pPr>
        <w:pStyle w:val="Prrafodelista"/>
        <w:numPr>
          <w:ilvl w:val="0"/>
          <w:numId w:val="10"/>
        </w:numPr>
        <w:jc w:val="both"/>
        <w:rPr>
          <w:sz w:val="24"/>
        </w:rPr>
      </w:pPr>
      <w:r w:rsidRPr="006B512C">
        <w:rPr>
          <w:sz w:val="24"/>
        </w:rPr>
        <w:t>Bloque de concreto de 20x20x40 cm conforme a las especificaciones del proyecto.</w:t>
      </w:r>
    </w:p>
    <w:p w14:paraId="3577E647" w14:textId="77777777" w:rsidR="00827A9C" w:rsidRPr="00827A9C" w:rsidRDefault="00827A9C" w:rsidP="00827A9C">
      <w:pPr>
        <w:jc w:val="both"/>
        <w:rPr>
          <w:sz w:val="24"/>
        </w:rPr>
      </w:pPr>
    </w:p>
    <w:p w14:paraId="53C9F7B3" w14:textId="77777777" w:rsidR="00827A9C" w:rsidRPr="006B512C" w:rsidRDefault="00827A9C" w:rsidP="00F1241E">
      <w:pPr>
        <w:pStyle w:val="Prrafodelista"/>
        <w:numPr>
          <w:ilvl w:val="0"/>
          <w:numId w:val="10"/>
        </w:numPr>
        <w:jc w:val="both"/>
        <w:rPr>
          <w:sz w:val="24"/>
        </w:rPr>
      </w:pPr>
      <w:r w:rsidRPr="006B512C">
        <w:rPr>
          <w:sz w:val="24"/>
        </w:rPr>
        <w:t>Refuerzo vertical y horizontal de las paredes según cada configuración.</w:t>
      </w:r>
    </w:p>
    <w:p w14:paraId="063079EE" w14:textId="77777777" w:rsidR="00827A9C" w:rsidRPr="00827A9C" w:rsidRDefault="00827A9C" w:rsidP="00827A9C">
      <w:pPr>
        <w:jc w:val="both"/>
        <w:rPr>
          <w:sz w:val="24"/>
        </w:rPr>
      </w:pPr>
    </w:p>
    <w:p w14:paraId="0CC24228" w14:textId="77777777" w:rsidR="00827A9C" w:rsidRPr="006B512C" w:rsidRDefault="00827A9C" w:rsidP="00F1241E">
      <w:pPr>
        <w:pStyle w:val="Prrafodelista"/>
        <w:numPr>
          <w:ilvl w:val="0"/>
          <w:numId w:val="10"/>
        </w:numPr>
        <w:jc w:val="both"/>
        <w:rPr>
          <w:sz w:val="24"/>
        </w:rPr>
      </w:pPr>
      <w:r w:rsidRPr="006B512C">
        <w:rPr>
          <w:sz w:val="24"/>
        </w:rPr>
        <w:t>Soleras intermedias y solera de corona SCM-1.</w:t>
      </w:r>
    </w:p>
    <w:p w14:paraId="1370AFD5" w14:textId="77777777" w:rsidR="00827A9C" w:rsidRPr="00827A9C" w:rsidRDefault="00827A9C" w:rsidP="00827A9C">
      <w:pPr>
        <w:jc w:val="both"/>
        <w:rPr>
          <w:sz w:val="24"/>
        </w:rPr>
      </w:pPr>
    </w:p>
    <w:p w14:paraId="651633CD" w14:textId="77777777" w:rsidR="00827A9C" w:rsidRPr="006B512C" w:rsidRDefault="00827A9C" w:rsidP="00F1241E">
      <w:pPr>
        <w:pStyle w:val="Prrafodelista"/>
        <w:numPr>
          <w:ilvl w:val="0"/>
          <w:numId w:val="10"/>
        </w:numPr>
        <w:jc w:val="both"/>
        <w:rPr>
          <w:sz w:val="24"/>
        </w:rPr>
      </w:pPr>
      <w:r w:rsidRPr="006B512C">
        <w:rPr>
          <w:sz w:val="24"/>
        </w:rPr>
        <w:t>Juntas verticales JVP y relleno flexible especificado.</w:t>
      </w:r>
    </w:p>
    <w:p w14:paraId="1FCE2CDF" w14:textId="77777777" w:rsidR="00827A9C" w:rsidRPr="00827A9C" w:rsidRDefault="00827A9C" w:rsidP="00827A9C">
      <w:pPr>
        <w:jc w:val="both"/>
        <w:rPr>
          <w:sz w:val="24"/>
        </w:rPr>
      </w:pPr>
    </w:p>
    <w:p w14:paraId="439C21FB" w14:textId="77777777" w:rsidR="00827A9C" w:rsidRPr="006B512C" w:rsidRDefault="00827A9C" w:rsidP="00F1241E">
      <w:pPr>
        <w:pStyle w:val="Prrafodelista"/>
        <w:numPr>
          <w:ilvl w:val="0"/>
          <w:numId w:val="10"/>
        </w:numPr>
        <w:jc w:val="both"/>
        <w:rPr>
          <w:sz w:val="24"/>
        </w:rPr>
      </w:pPr>
      <w:r w:rsidRPr="006B512C">
        <w:rPr>
          <w:sz w:val="24"/>
        </w:rPr>
        <w:t>Contrafuertes CF-1, CF-2 y CF-3, incluyendo dimensiones y refuerzo.</w:t>
      </w:r>
    </w:p>
    <w:p w14:paraId="57D07226" w14:textId="77777777" w:rsidR="00827A9C" w:rsidRPr="00827A9C" w:rsidRDefault="00827A9C" w:rsidP="00827A9C">
      <w:pPr>
        <w:jc w:val="both"/>
        <w:rPr>
          <w:sz w:val="24"/>
        </w:rPr>
      </w:pPr>
    </w:p>
    <w:p w14:paraId="72B7FF15" w14:textId="77777777" w:rsidR="00827A9C" w:rsidRPr="006B512C" w:rsidRDefault="00827A9C" w:rsidP="00F1241E">
      <w:pPr>
        <w:pStyle w:val="Prrafodelista"/>
        <w:numPr>
          <w:ilvl w:val="0"/>
          <w:numId w:val="10"/>
        </w:numPr>
        <w:jc w:val="both"/>
        <w:rPr>
          <w:sz w:val="24"/>
        </w:rPr>
      </w:pPr>
      <w:r w:rsidRPr="006B512C">
        <w:rPr>
          <w:sz w:val="24"/>
        </w:rPr>
        <w:t>Alineación, nivel, plomo y continuidad de los elementos.</w:t>
      </w:r>
    </w:p>
    <w:p w14:paraId="17C1BC52" w14:textId="77777777" w:rsidR="00827A9C" w:rsidRPr="00827A9C" w:rsidRDefault="00827A9C" w:rsidP="00827A9C">
      <w:pPr>
        <w:jc w:val="both"/>
        <w:rPr>
          <w:sz w:val="24"/>
        </w:rPr>
      </w:pPr>
    </w:p>
    <w:p w14:paraId="7E625AA5" w14:textId="77777777" w:rsidR="00827A9C" w:rsidRPr="006B512C" w:rsidRDefault="00827A9C" w:rsidP="00F1241E">
      <w:pPr>
        <w:pStyle w:val="Prrafodelista"/>
        <w:numPr>
          <w:ilvl w:val="0"/>
          <w:numId w:val="10"/>
        </w:numPr>
        <w:jc w:val="both"/>
        <w:rPr>
          <w:sz w:val="24"/>
        </w:rPr>
      </w:pPr>
      <w:r w:rsidRPr="006B512C">
        <w:rPr>
          <w:sz w:val="24"/>
        </w:rPr>
        <w:t xml:space="preserve">Calidad de morteros, </w:t>
      </w:r>
      <w:proofErr w:type="spellStart"/>
      <w:r w:rsidRPr="006B512C">
        <w:rPr>
          <w:sz w:val="24"/>
        </w:rPr>
        <w:t>grout</w:t>
      </w:r>
      <w:proofErr w:type="spellEnd"/>
      <w:r w:rsidRPr="006B512C">
        <w:rPr>
          <w:sz w:val="24"/>
        </w:rPr>
        <w:t xml:space="preserve"> o concretos utilizados, según corresponda.</w:t>
      </w:r>
    </w:p>
    <w:p w14:paraId="1E3C6960" w14:textId="77777777" w:rsidR="00827A9C" w:rsidRPr="00827A9C" w:rsidRDefault="00827A9C" w:rsidP="00827A9C">
      <w:pPr>
        <w:jc w:val="both"/>
        <w:rPr>
          <w:sz w:val="24"/>
        </w:rPr>
      </w:pPr>
    </w:p>
    <w:p w14:paraId="0EA33E0D" w14:textId="77777777" w:rsidR="00827A9C" w:rsidRPr="006B512C" w:rsidRDefault="00827A9C" w:rsidP="00F1241E">
      <w:pPr>
        <w:pStyle w:val="Prrafodelista"/>
        <w:numPr>
          <w:ilvl w:val="0"/>
          <w:numId w:val="10"/>
        </w:numPr>
        <w:jc w:val="both"/>
        <w:rPr>
          <w:sz w:val="24"/>
        </w:rPr>
      </w:pPr>
      <w:r w:rsidRPr="006B512C">
        <w:rPr>
          <w:sz w:val="24"/>
        </w:rPr>
        <w:t>Integración entre paredes, fundaciones, contrafuertes y soleras.</w:t>
      </w:r>
    </w:p>
    <w:p w14:paraId="279038B7" w14:textId="77777777" w:rsidR="00827A9C" w:rsidRPr="00827A9C" w:rsidRDefault="00827A9C" w:rsidP="00827A9C">
      <w:pPr>
        <w:jc w:val="both"/>
        <w:rPr>
          <w:sz w:val="24"/>
        </w:rPr>
      </w:pPr>
    </w:p>
    <w:p w14:paraId="62DC7C9A" w14:textId="77777777" w:rsidR="00827A9C" w:rsidRPr="006B512C" w:rsidRDefault="00827A9C" w:rsidP="00827A9C">
      <w:pPr>
        <w:jc w:val="both"/>
        <w:rPr>
          <w:b/>
          <w:sz w:val="24"/>
        </w:rPr>
      </w:pPr>
      <w:r w:rsidRPr="006B512C">
        <w:rPr>
          <w:b/>
          <w:sz w:val="24"/>
        </w:rPr>
        <w:t>4.6 Supervisión del sistema de drenaje francés</w:t>
      </w:r>
    </w:p>
    <w:p w14:paraId="3FA4FBA8" w14:textId="77777777" w:rsidR="00827A9C" w:rsidRPr="00827A9C" w:rsidRDefault="00827A9C" w:rsidP="00827A9C">
      <w:pPr>
        <w:jc w:val="both"/>
        <w:rPr>
          <w:sz w:val="24"/>
        </w:rPr>
      </w:pPr>
    </w:p>
    <w:p w14:paraId="37574276" w14:textId="77777777" w:rsidR="00827A9C" w:rsidRPr="006B512C" w:rsidRDefault="00827A9C" w:rsidP="00F1241E">
      <w:pPr>
        <w:pStyle w:val="Prrafodelista"/>
        <w:numPr>
          <w:ilvl w:val="0"/>
          <w:numId w:val="11"/>
        </w:numPr>
        <w:jc w:val="both"/>
        <w:rPr>
          <w:sz w:val="24"/>
        </w:rPr>
      </w:pPr>
      <w:r w:rsidRPr="006B512C">
        <w:rPr>
          <w:sz w:val="24"/>
        </w:rPr>
        <w:t>Preparación y condición de la superficie posterior al muro.</w:t>
      </w:r>
    </w:p>
    <w:p w14:paraId="299D67F5" w14:textId="77777777" w:rsidR="00827A9C" w:rsidRPr="00827A9C" w:rsidRDefault="00827A9C" w:rsidP="00827A9C">
      <w:pPr>
        <w:jc w:val="both"/>
        <w:rPr>
          <w:sz w:val="24"/>
        </w:rPr>
      </w:pPr>
    </w:p>
    <w:p w14:paraId="16A9F999" w14:textId="77777777" w:rsidR="00827A9C" w:rsidRPr="006B512C" w:rsidRDefault="00827A9C" w:rsidP="00F1241E">
      <w:pPr>
        <w:pStyle w:val="Prrafodelista"/>
        <w:numPr>
          <w:ilvl w:val="0"/>
          <w:numId w:val="11"/>
        </w:numPr>
        <w:jc w:val="both"/>
        <w:rPr>
          <w:sz w:val="24"/>
        </w:rPr>
      </w:pPr>
      <w:r w:rsidRPr="006B512C">
        <w:rPr>
          <w:sz w:val="24"/>
        </w:rPr>
        <w:t>Instalación de membrana conforme a los detalles aprobados.</w:t>
      </w:r>
    </w:p>
    <w:p w14:paraId="11D92306" w14:textId="77777777" w:rsidR="00827A9C" w:rsidRPr="00827A9C" w:rsidRDefault="00827A9C" w:rsidP="00827A9C">
      <w:pPr>
        <w:jc w:val="both"/>
        <w:rPr>
          <w:sz w:val="24"/>
        </w:rPr>
      </w:pPr>
    </w:p>
    <w:p w14:paraId="522158BF" w14:textId="77777777" w:rsidR="00827A9C" w:rsidRPr="006B512C" w:rsidRDefault="00827A9C" w:rsidP="00F1241E">
      <w:pPr>
        <w:pStyle w:val="Prrafodelista"/>
        <w:numPr>
          <w:ilvl w:val="0"/>
          <w:numId w:val="11"/>
        </w:numPr>
        <w:jc w:val="both"/>
        <w:rPr>
          <w:sz w:val="24"/>
        </w:rPr>
      </w:pPr>
      <w:r w:rsidRPr="006B512C">
        <w:rPr>
          <w:sz w:val="24"/>
        </w:rPr>
        <w:t>Colocación y pendiente de tubería PVC perforada de 8 pulgadas.</w:t>
      </w:r>
    </w:p>
    <w:p w14:paraId="645680BC" w14:textId="77777777" w:rsidR="00827A9C" w:rsidRPr="00827A9C" w:rsidRDefault="00827A9C" w:rsidP="00827A9C">
      <w:pPr>
        <w:jc w:val="both"/>
        <w:rPr>
          <w:sz w:val="24"/>
        </w:rPr>
      </w:pPr>
    </w:p>
    <w:p w14:paraId="659594F8" w14:textId="77777777" w:rsidR="00827A9C" w:rsidRPr="006B512C" w:rsidRDefault="00827A9C" w:rsidP="00F1241E">
      <w:pPr>
        <w:pStyle w:val="Prrafodelista"/>
        <w:numPr>
          <w:ilvl w:val="0"/>
          <w:numId w:val="11"/>
        </w:numPr>
        <w:jc w:val="both"/>
        <w:rPr>
          <w:sz w:val="24"/>
        </w:rPr>
      </w:pPr>
      <w:r w:rsidRPr="006B512C">
        <w:rPr>
          <w:sz w:val="24"/>
        </w:rPr>
        <w:t>Filtro de grava y arena.</w:t>
      </w:r>
    </w:p>
    <w:p w14:paraId="3680E4C8" w14:textId="77777777" w:rsidR="00827A9C" w:rsidRPr="00827A9C" w:rsidRDefault="00827A9C" w:rsidP="00827A9C">
      <w:pPr>
        <w:jc w:val="both"/>
        <w:rPr>
          <w:sz w:val="24"/>
        </w:rPr>
      </w:pPr>
    </w:p>
    <w:p w14:paraId="09D59BB6" w14:textId="77777777" w:rsidR="00827A9C" w:rsidRPr="006B512C" w:rsidRDefault="00827A9C" w:rsidP="00F1241E">
      <w:pPr>
        <w:pStyle w:val="Prrafodelista"/>
        <w:numPr>
          <w:ilvl w:val="0"/>
          <w:numId w:val="11"/>
        </w:numPr>
        <w:jc w:val="both"/>
        <w:rPr>
          <w:sz w:val="24"/>
        </w:rPr>
      </w:pPr>
      <w:r w:rsidRPr="006B512C">
        <w:rPr>
          <w:sz w:val="24"/>
        </w:rPr>
        <w:t>Protección del drenaje durante rellenos posteriores.</w:t>
      </w:r>
    </w:p>
    <w:p w14:paraId="62C33A6E" w14:textId="77777777" w:rsidR="00827A9C" w:rsidRPr="00827A9C" w:rsidRDefault="00827A9C" w:rsidP="00827A9C">
      <w:pPr>
        <w:jc w:val="both"/>
        <w:rPr>
          <w:sz w:val="24"/>
        </w:rPr>
      </w:pPr>
    </w:p>
    <w:p w14:paraId="76A57955" w14:textId="77777777" w:rsidR="00827A9C" w:rsidRPr="006B512C" w:rsidRDefault="00827A9C" w:rsidP="00F1241E">
      <w:pPr>
        <w:pStyle w:val="Prrafodelista"/>
        <w:numPr>
          <w:ilvl w:val="0"/>
          <w:numId w:val="11"/>
        </w:numPr>
        <w:jc w:val="both"/>
        <w:rPr>
          <w:sz w:val="24"/>
        </w:rPr>
      </w:pPr>
      <w:r w:rsidRPr="006B512C">
        <w:rPr>
          <w:sz w:val="24"/>
        </w:rPr>
        <w:t>Relleno y compactación de zanja con material selecto.</w:t>
      </w:r>
    </w:p>
    <w:p w14:paraId="452C96E2" w14:textId="77777777" w:rsidR="00827A9C" w:rsidRPr="00827A9C" w:rsidRDefault="00827A9C" w:rsidP="00827A9C">
      <w:pPr>
        <w:jc w:val="both"/>
        <w:rPr>
          <w:sz w:val="24"/>
        </w:rPr>
      </w:pPr>
    </w:p>
    <w:p w14:paraId="5AA5303F" w14:textId="77777777" w:rsidR="00827A9C" w:rsidRPr="006B512C" w:rsidRDefault="00827A9C" w:rsidP="00F1241E">
      <w:pPr>
        <w:pStyle w:val="Prrafodelista"/>
        <w:numPr>
          <w:ilvl w:val="0"/>
          <w:numId w:val="11"/>
        </w:numPr>
        <w:jc w:val="both"/>
        <w:rPr>
          <w:sz w:val="24"/>
        </w:rPr>
      </w:pPr>
      <w:r w:rsidRPr="006B512C">
        <w:rPr>
          <w:sz w:val="24"/>
        </w:rPr>
        <w:t>Continuidad y funcionalidad del sistema antes de su cobertura.</w:t>
      </w:r>
    </w:p>
    <w:p w14:paraId="0E38BA0E" w14:textId="77777777" w:rsidR="00827A9C" w:rsidRPr="00827A9C" w:rsidRDefault="00827A9C" w:rsidP="00827A9C">
      <w:pPr>
        <w:jc w:val="both"/>
        <w:rPr>
          <w:sz w:val="24"/>
        </w:rPr>
      </w:pPr>
    </w:p>
    <w:p w14:paraId="31466468" w14:textId="77777777" w:rsidR="00827A9C" w:rsidRPr="006B512C" w:rsidRDefault="00827A9C" w:rsidP="00827A9C">
      <w:pPr>
        <w:jc w:val="both"/>
        <w:rPr>
          <w:b/>
          <w:sz w:val="24"/>
        </w:rPr>
      </w:pPr>
      <w:r w:rsidRPr="006B512C">
        <w:rPr>
          <w:b/>
          <w:sz w:val="24"/>
        </w:rPr>
        <w:t>4.7 Control de calidad y recepción de trabajos</w:t>
      </w:r>
    </w:p>
    <w:p w14:paraId="7486C1E5" w14:textId="77777777" w:rsidR="00827A9C" w:rsidRPr="00827A9C" w:rsidRDefault="00827A9C" w:rsidP="00827A9C">
      <w:pPr>
        <w:jc w:val="both"/>
        <w:rPr>
          <w:sz w:val="24"/>
        </w:rPr>
      </w:pPr>
    </w:p>
    <w:p w14:paraId="70C95F68" w14:textId="77777777" w:rsidR="00827A9C" w:rsidRPr="00827A9C" w:rsidRDefault="00827A9C" w:rsidP="00827A9C">
      <w:pPr>
        <w:jc w:val="both"/>
        <w:rPr>
          <w:sz w:val="24"/>
        </w:rPr>
      </w:pPr>
      <w:r w:rsidRPr="00827A9C">
        <w:rPr>
          <w:sz w:val="24"/>
        </w:rPr>
        <w:t xml:space="preserve">El supervisor deberá revisar los certificados, fichas técnicas, resultados de pruebas, ensayos y demás documentación que permita comprobar la calidad de los materiales y trabajos ejecutados. Deberá dar seguimiento a todas las observaciones emitidas hasta su correcta </w:t>
      </w:r>
      <w:proofErr w:type="spellStart"/>
      <w:r w:rsidRPr="00827A9C">
        <w:rPr>
          <w:sz w:val="24"/>
        </w:rPr>
        <w:t>solventación</w:t>
      </w:r>
      <w:proofErr w:type="spellEnd"/>
      <w:r w:rsidRPr="00827A9C">
        <w:rPr>
          <w:sz w:val="24"/>
        </w:rPr>
        <w:t>.</w:t>
      </w:r>
    </w:p>
    <w:p w14:paraId="785E044D" w14:textId="77777777" w:rsidR="00827A9C" w:rsidRPr="00827A9C" w:rsidRDefault="00827A9C" w:rsidP="00827A9C">
      <w:pPr>
        <w:jc w:val="both"/>
        <w:rPr>
          <w:sz w:val="24"/>
        </w:rPr>
      </w:pPr>
    </w:p>
    <w:p w14:paraId="081A63EA" w14:textId="49D7F0FD" w:rsidR="00AA5C60" w:rsidRDefault="00827A9C" w:rsidP="00827A9C">
      <w:pPr>
        <w:jc w:val="both"/>
        <w:rPr>
          <w:sz w:val="24"/>
        </w:rPr>
      </w:pPr>
      <w:r w:rsidRPr="00827A9C">
        <w:rPr>
          <w:sz w:val="24"/>
        </w:rPr>
        <w:t>La aceptación de una inspección, prueba o trabajo por parte de la supervisión no liberará al contratista ejecutor de su responsabilidad sobre la calidad, estabilidad, seguridad y correcto comportamiento de las obras realizadas.</w:t>
      </w:r>
    </w:p>
    <w:p w14:paraId="49883CE3" w14:textId="77777777" w:rsidR="00AA5C60" w:rsidRDefault="00AA5C60" w:rsidP="00AC5FA6">
      <w:pPr>
        <w:jc w:val="both"/>
        <w:rPr>
          <w:sz w:val="24"/>
        </w:rPr>
      </w:pPr>
    </w:p>
    <w:p w14:paraId="5E47F727" w14:textId="2B96808E" w:rsidR="001D4CBA" w:rsidRPr="009F755A" w:rsidRDefault="003E636E" w:rsidP="00F1241E">
      <w:pPr>
        <w:pStyle w:val="Prrafodelista"/>
        <w:numPr>
          <w:ilvl w:val="0"/>
          <w:numId w:val="1"/>
        </w:numPr>
        <w:tabs>
          <w:tab w:val="left" w:pos="572"/>
        </w:tabs>
        <w:jc w:val="both"/>
      </w:pPr>
      <w:r>
        <w:rPr>
          <w:b/>
          <w:sz w:val="24"/>
        </w:rPr>
        <w:t>INFORMES Y PRODUCTOS ESPERADOS</w:t>
      </w:r>
    </w:p>
    <w:p w14:paraId="47CEA266" w14:textId="7A2167A8" w:rsidR="009F755A" w:rsidRDefault="009F755A" w:rsidP="009F755A">
      <w:pPr>
        <w:tabs>
          <w:tab w:val="left" w:pos="572"/>
        </w:tabs>
        <w:jc w:val="both"/>
      </w:pPr>
    </w:p>
    <w:p w14:paraId="19ABE9A0" w14:textId="77777777" w:rsidR="00641B1F" w:rsidRDefault="00641B1F" w:rsidP="00641B1F">
      <w:pPr>
        <w:tabs>
          <w:tab w:val="left" w:pos="572"/>
        </w:tabs>
        <w:jc w:val="both"/>
      </w:pPr>
      <w:r>
        <w:t>Como resultado de los servicios profesionales de supervisión estructural, el supervisor deberá presentar los siguientes productos:</w:t>
      </w:r>
    </w:p>
    <w:p w14:paraId="732E6721" w14:textId="77777777" w:rsidR="00641B1F" w:rsidRDefault="00641B1F" w:rsidP="00641B1F">
      <w:pPr>
        <w:tabs>
          <w:tab w:val="left" w:pos="572"/>
        </w:tabs>
        <w:jc w:val="both"/>
      </w:pPr>
    </w:p>
    <w:p w14:paraId="24C6BD80" w14:textId="77777777" w:rsidR="006B512C" w:rsidRPr="006B512C" w:rsidRDefault="006B512C" w:rsidP="006B512C">
      <w:pPr>
        <w:tabs>
          <w:tab w:val="left" w:pos="572"/>
        </w:tabs>
        <w:jc w:val="both"/>
        <w:rPr>
          <w:b/>
        </w:rPr>
      </w:pPr>
      <w:r w:rsidRPr="006B512C">
        <w:rPr>
          <w:b/>
        </w:rPr>
        <w:t>5.1 Informes de Visita de Supervisión</w:t>
      </w:r>
    </w:p>
    <w:p w14:paraId="77608EDE" w14:textId="77777777" w:rsidR="006B512C" w:rsidRPr="006B512C" w:rsidRDefault="006B512C" w:rsidP="006B512C">
      <w:pPr>
        <w:tabs>
          <w:tab w:val="left" w:pos="572"/>
        </w:tabs>
        <w:jc w:val="both"/>
      </w:pPr>
    </w:p>
    <w:p w14:paraId="4E55E3C4" w14:textId="77777777" w:rsidR="006B512C" w:rsidRPr="006B512C" w:rsidRDefault="006B512C" w:rsidP="006B512C">
      <w:pPr>
        <w:tabs>
          <w:tab w:val="left" w:pos="572"/>
        </w:tabs>
        <w:jc w:val="both"/>
      </w:pPr>
      <w:r w:rsidRPr="006B512C">
        <w:t>Por cada visita técnica realizada, el supervisor deberá presentar un Informe de Visita de Supervisión a la Jefatura de Mantenimiento de la UEES. Cada informe deberá contener como mínimo:</w:t>
      </w:r>
    </w:p>
    <w:p w14:paraId="500FBFA0" w14:textId="77777777" w:rsidR="006B512C" w:rsidRPr="006B512C" w:rsidRDefault="006B512C" w:rsidP="006B512C">
      <w:pPr>
        <w:tabs>
          <w:tab w:val="left" w:pos="572"/>
        </w:tabs>
        <w:jc w:val="both"/>
      </w:pPr>
    </w:p>
    <w:p w14:paraId="07374CC6" w14:textId="77777777" w:rsidR="006B512C" w:rsidRPr="006B512C" w:rsidRDefault="006B512C" w:rsidP="00F1241E">
      <w:pPr>
        <w:pStyle w:val="Prrafodelista"/>
        <w:numPr>
          <w:ilvl w:val="0"/>
          <w:numId w:val="12"/>
        </w:numPr>
        <w:tabs>
          <w:tab w:val="left" w:pos="572"/>
        </w:tabs>
        <w:jc w:val="both"/>
      </w:pPr>
      <w:r w:rsidRPr="006B512C">
        <w:t>Fecha y horario de la visita.</w:t>
      </w:r>
    </w:p>
    <w:p w14:paraId="6F88EDC4" w14:textId="77777777" w:rsidR="006B512C" w:rsidRPr="006B512C" w:rsidRDefault="006B512C" w:rsidP="006B512C">
      <w:pPr>
        <w:tabs>
          <w:tab w:val="left" w:pos="572"/>
        </w:tabs>
        <w:jc w:val="both"/>
      </w:pPr>
    </w:p>
    <w:p w14:paraId="73166DFD" w14:textId="77777777" w:rsidR="006B512C" w:rsidRPr="006B512C" w:rsidRDefault="006B512C" w:rsidP="00F1241E">
      <w:pPr>
        <w:pStyle w:val="Prrafodelista"/>
        <w:numPr>
          <w:ilvl w:val="0"/>
          <w:numId w:val="12"/>
        </w:numPr>
        <w:tabs>
          <w:tab w:val="left" w:pos="572"/>
        </w:tabs>
        <w:jc w:val="both"/>
      </w:pPr>
      <w:r w:rsidRPr="006B512C">
        <w:t>Actividades inspeccionadas.</w:t>
      </w:r>
    </w:p>
    <w:p w14:paraId="3E86716E" w14:textId="77777777" w:rsidR="006B512C" w:rsidRPr="006B512C" w:rsidRDefault="006B512C" w:rsidP="006B512C">
      <w:pPr>
        <w:tabs>
          <w:tab w:val="left" w:pos="572"/>
        </w:tabs>
        <w:jc w:val="both"/>
      </w:pPr>
    </w:p>
    <w:p w14:paraId="46BA5FCE" w14:textId="77777777" w:rsidR="006B512C" w:rsidRPr="006B512C" w:rsidRDefault="006B512C" w:rsidP="00F1241E">
      <w:pPr>
        <w:pStyle w:val="Prrafodelista"/>
        <w:numPr>
          <w:ilvl w:val="0"/>
          <w:numId w:val="12"/>
        </w:numPr>
        <w:tabs>
          <w:tab w:val="left" w:pos="572"/>
        </w:tabs>
        <w:jc w:val="both"/>
      </w:pPr>
      <w:r w:rsidRPr="006B512C">
        <w:t>Avance observado.</w:t>
      </w:r>
    </w:p>
    <w:p w14:paraId="76FA2951" w14:textId="77777777" w:rsidR="006B512C" w:rsidRPr="006B512C" w:rsidRDefault="006B512C" w:rsidP="006B512C">
      <w:pPr>
        <w:tabs>
          <w:tab w:val="left" w:pos="572"/>
        </w:tabs>
        <w:jc w:val="both"/>
      </w:pPr>
    </w:p>
    <w:p w14:paraId="760FED34" w14:textId="77777777" w:rsidR="006B512C" w:rsidRPr="006B512C" w:rsidRDefault="006B512C" w:rsidP="00F1241E">
      <w:pPr>
        <w:pStyle w:val="Prrafodelista"/>
        <w:numPr>
          <w:ilvl w:val="0"/>
          <w:numId w:val="12"/>
        </w:numPr>
        <w:tabs>
          <w:tab w:val="left" w:pos="572"/>
        </w:tabs>
        <w:jc w:val="both"/>
      </w:pPr>
      <w:r w:rsidRPr="006B512C">
        <w:t>Verificaciones realizadas.</w:t>
      </w:r>
    </w:p>
    <w:p w14:paraId="5C0BC991" w14:textId="77777777" w:rsidR="006B512C" w:rsidRPr="006B512C" w:rsidRDefault="006B512C" w:rsidP="006B512C">
      <w:pPr>
        <w:tabs>
          <w:tab w:val="left" w:pos="572"/>
        </w:tabs>
        <w:jc w:val="both"/>
      </w:pPr>
    </w:p>
    <w:p w14:paraId="4B40AC3F" w14:textId="77777777" w:rsidR="006B512C" w:rsidRPr="006B512C" w:rsidRDefault="006B512C" w:rsidP="00F1241E">
      <w:pPr>
        <w:pStyle w:val="Prrafodelista"/>
        <w:numPr>
          <w:ilvl w:val="0"/>
          <w:numId w:val="12"/>
        </w:numPr>
        <w:tabs>
          <w:tab w:val="left" w:pos="572"/>
        </w:tabs>
        <w:jc w:val="both"/>
      </w:pPr>
      <w:r w:rsidRPr="006B512C">
        <w:t>Materiales y elementos revisados.</w:t>
      </w:r>
    </w:p>
    <w:p w14:paraId="0B1CCE4C" w14:textId="77777777" w:rsidR="006B512C" w:rsidRPr="006B512C" w:rsidRDefault="006B512C" w:rsidP="006B512C">
      <w:pPr>
        <w:tabs>
          <w:tab w:val="left" w:pos="572"/>
        </w:tabs>
        <w:jc w:val="both"/>
      </w:pPr>
    </w:p>
    <w:p w14:paraId="6B22F22E" w14:textId="77777777" w:rsidR="006B512C" w:rsidRPr="006B512C" w:rsidRDefault="006B512C" w:rsidP="00F1241E">
      <w:pPr>
        <w:pStyle w:val="Prrafodelista"/>
        <w:numPr>
          <w:ilvl w:val="0"/>
          <w:numId w:val="12"/>
        </w:numPr>
        <w:tabs>
          <w:tab w:val="left" w:pos="572"/>
        </w:tabs>
        <w:jc w:val="both"/>
      </w:pPr>
      <w:r w:rsidRPr="006B512C">
        <w:t>Pruebas, ensayos o controles de calidad presenciados y resultados disponibles.</w:t>
      </w:r>
    </w:p>
    <w:p w14:paraId="36B1ADDF" w14:textId="77777777" w:rsidR="006B512C" w:rsidRPr="006B512C" w:rsidRDefault="006B512C" w:rsidP="006B512C">
      <w:pPr>
        <w:tabs>
          <w:tab w:val="left" w:pos="572"/>
        </w:tabs>
        <w:jc w:val="both"/>
      </w:pPr>
    </w:p>
    <w:p w14:paraId="596811DC" w14:textId="77777777" w:rsidR="006B512C" w:rsidRPr="006B512C" w:rsidRDefault="006B512C" w:rsidP="00F1241E">
      <w:pPr>
        <w:pStyle w:val="Prrafodelista"/>
        <w:numPr>
          <w:ilvl w:val="0"/>
          <w:numId w:val="12"/>
        </w:numPr>
        <w:tabs>
          <w:tab w:val="left" w:pos="572"/>
        </w:tabs>
        <w:jc w:val="both"/>
      </w:pPr>
      <w:r w:rsidRPr="006B512C">
        <w:t>Observaciones técnicas e incumplimientos identificados.</w:t>
      </w:r>
    </w:p>
    <w:p w14:paraId="08821A90" w14:textId="77777777" w:rsidR="006B512C" w:rsidRPr="006B512C" w:rsidRDefault="006B512C" w:rsidP="006B512C">
      <w:pPr>
        <w:tabs>
          <w:tab w:val="left" w:pos="572"/>
        </w:tabs>
        <w:jc w:val="both"/>
      </w:pPr>
    </w:p>
    <w:p w14:paraId="0241C089" w14:textId="77777777" w:rsidR="006B512C" w:rsidRPr="006B512C" w:rsidRDefault="006B512C" w:rsidP="00F1241E">
      <w:pPr>
        <w:pStyle w:val="Prrafodelista"/>
        <w:numPr>
          <w:ilvl w:val="0"/>
          <w:numId w:val="12"/>
        </w:numPr>
        <w:tabs>
          <w:tab w:val="left" w:pos="572"/>
        </w:tabs>
        <w:jc w:val="both"/>
      </w:pPr>
      <w:r w:rsidRPr="006B512C">
        <w:t>Recomendaciones y acciones correctivas requeridas.</w:t>
      </w:r>
    </w:p>
    <w:p w14:paraId="2F84006B" w14:textId="77777777" w:rsidR="006B512C" w:rsidRPr="006B512C" w:rsidRDefault="006B512C" w:rsidP="006B512C">
      <w:pPr>
        <w:tabs>
          <w:tab w:val="left" w:pos="572"/>
        </w:tabs>
        <w:jc w:val="both"/>
      </w:pPr>
    </w:p>
    <w:p w14:paraId="7610C8A2" w14:textId="77777777" w:rsidR="006B512C" w:rsidRPr="006B512C" w:rsidRDefault="006B512C" w:rsidP="00F1241E">
      <w:pPr>
        <w:pStyle w:val="Prrafodelista"/>
        <w:numPr>
          <w:ilvl w:val="0"/>
          <w:numId w:val="12"/>
        </w:numPr>
        <w:tabs>
          <w:tab w:val="left" w:pos="572"/>
        </w:tabs>
        <w:jc w:val="both"/>
      </w:pPr>
      <w:r w:rsidRPr="006B512C">
        <w:t>Seguimiento de observaciones anteriores.</w:t>
      </w:r>
    </w:p>
    <w:p w14:paraId="7CEDF5CB" w14:textId="77777777" w:rsidR="006B512C" w:rsidRPr="006B512C" w:rsidRDefault="006B512C" w:rsidP="006B512C">
      <w:pPr>
        <w:tabs>
          <w:tab w:val="left" w:pos="572"/>
        </w:tabs>
        <w:jc w:val="both"/>
      </w:pPr>
    </w:p>
    <w:p w14:paraId="4FFB7231" w14:textId="77777777" w:rsidR="006B512C" w:rsidRPr="006B512C" w:rsidRDefault="006B512C" w:rsidP="00F1241E">
      <w:pPr>
        <w:pStyle w:val="Prrafodelista"/>
        <w:numPr>
          <w:ilvl w:val="0"/>
          <w:numId w:val="12"/>
        </w:numPr>
        <w:tabs>
          <w:tab w:val="left" w:pos="572"/>
        </w:tabs>
        <w:jc w:val="both"/>
      </w:pPr>
      <w:r w:rsidRPr="006B512C">
        <w:t>Registro fotográfico.</w:t>
      </w:r>
    </w:p>
    <w:p w14:paraId="7C58AEF8" w14:textId="77777777" w:rsidR="006B512C" w:rsidRPr="006B512C" w:rsidRDefault="006B512C" w:rsidP="006B512C">
      <w:pPr>
        <w:tabs>
          <w:tab w:val="left" w:pos="572"/>
        </w:tabs>
        <w:jc w:val="both"/>
      </w:pPr>
    </w:p>
    <w:p w14:paraId="713D52E2" w14:textId="77777777" w:rsidR="006B512C" w:rsidRPr="006B512C" w:rsidRDefault="006B512C" w:rsidP="006B512C">
      <w:pPr>
        <w:tabs>
          <w:tab w:val="left" w:pos="572"/>
        </w:tabs>
        <w:jc w:val="both"/>
        <w:rPr>
          <w:b/>
        </w:rPr>
      </w:pPr>
      <w:r w:rsidRPr="006B512C">
        <w:rPr>
          <w:b/>
        </w:rPr>
        <w:t>5.2 Informes Técnicos Especiales</w:t>
      </w:r>
    </w:p>
    <w:p w14:paraId="58A18C6E" w14:textId="77777777" w:rsidR="006B512C" w:rsidRPr="006B512C" w:rsidRDefault="006B512C" w:rsidP="006B512C">
      <w:pPr>
        <w:tabs>
          <w:tab w:val="left" w:pos="572"/>
        </w:tabs>
        <w:jc w:val="both"/>
      </w:pPr>
    </w:p>
    <w:p w14:paraId="48953A31" w14:textId="77777777" w:rsidR="006B512C" w:rsidRPr="006B512C" w:rsidRDefault="006B512C" w:rsidP="006B512C">
      <w:pPr>
        <w:tabs>
          <w:tab w:val="left" w:pos="572"/>
        </w:tabs>
        <w:jc w:val="both"/>
      </w:pPr>
      <w:r w:rsidRPr="006B512C">
        <w:t>Cuando se identifique una condición crítica, incumplimiento técnico, modificación, incompatibilidad o situación que pueda comprometer la calidad, estabilidad o seguridad de la obra, el supervisor deberá comunicarlo inmediatamente a la Jefatura de Mantenimiento de la UEES. Cuando sea requerido, deberá presentar un Informe Técnico Especial documentando la situación y sus recomendaciones.</w:t>
      </w:r>
    </w:p>
    <w:p w14:paraId="1FE648AA" w14:textId="77777777" w:rsidR="006B512C" w:rsidRPr="006B512C" w:rsidRDefault="006B512C" w:rsidP="006B512C">
      <w:pPr>
        <w:tabs>
          <w:tab w:val="left" w:pos="572"/>
        </w:tabs>
        <w:jc w:val="both"/>
      </w:pPr>
    </w:p>
    <w:p w14:paraId="607E5395" w14:textId="77777777" w:rsidR="006B512C" w:rsidRPr="006B512C" w:rsidRDefault="006B512C" w:rsidP="006B512C">
      <w:pPr>
        <w:tabs>
          <w:tab w:val="left" w:pos="572"/>
        </w:tabs>
        <w:jc w:val="both"/>
        <w:rPr>
          <w:b/>
        </w:rPr>
      </w:pPr>
      <w:r w:rsidRPr="006B512C">
        <w:rPr>
          <w:b/>
        </w:rPr>
        <w:t>5.3 Informe Técnico Final</w:t>
      </w:r>
    </w:p>
    <w:p w14:paraId="69597350" w14:textId="77777777" w:rsidR="006B512C" w:rsidRPr="006B512C" w:rsidRDefault="006B512C" w:rsidP="006B512C">
      <w:pPr>
        <w:tabs>
          <w:tab w:val="left" w:pos="572"/>
        </w:tabs>
        <w:jc w:val="both"/>
      </w:pPr>
    </w:p>
    <w:p w14:paraId="27A9AB64" w14:textId="77777777" w:rsidR="006B512C" w:rsidRPr="006B512C" w:rsidRDefault="006B512C" w:rsidP="00F1241E">
      <w:pPr>
        <w:pStyle w:val="Prrafodelista"/>
        <w:numPr>
          <w:ilvl w:val="0"/>
          <w:numId w:val="13"/>
        </w:numPr>
        <w:tabs>
          <w:tab w:val="left" w:pos="572"/>
        </w:tabs>
        <w:jc w:val="both"/>
      </w:pPr>
      <w:r w:rsidRPr="006B512C">
        <w:t>Resumen general de los trabajos supervisados.</w:t>
      </w:r>
    </w:p>
    <w:p w14:paraId="3320E150" w14:textId="77777777" w:rsidR="006B512C" w:rsidRPr="006B512C" w:rsidRDefault="006B512C" w:rsidP="006B512C">
      <w:pPr>
        <w:tabs>
          <w:tab w:val="left" w:pos="572"/>
        </w:tabs>
        <w:jc w:val="both"/>
      </w:pPr>
    </w:p>
    <w:p w14:paraId="0F708691" w14:textId="77777777" w:rsidR="006B512C" w:rsidRPr="006B512C" w:rsidRDefault="006B512C" w:rsidP="00F1241E">
      <w:pPr>
        <w:pStyle w:val="Prrafodelista"/>
        <w:numPr>
          <w:ilvl w:val="0"/>
          <w:numId w:val="13"/>
        </w:numPr>
        <w:tabs>
          <w:tab w:val="left" w:pos="572"/>
        </w:tabs>
        <w:jc w:val="both"/>
      </w:pPr>
      <w:r w:rsidRPr="006B512C">
        <w:t>Relación de visitas técnicas realizadas.</w:t>
      </w:r>
    </w:p>
    <w:p w14:paraId="6AE72D9C" w14:textId="77777777" w:rsidR="006B512C" w:rsidRPr="006B512C" w:rsidRDefault="006B512C" w:rsidP="006B512C">
      <w:pPr>
        <w:tabs>
          <w:tab w:val="left" w:pos="572"/>
        </w:tabs>
        <w:jc w:val="both"/>
      </w:pPr>
    </w:p>
    <w:p w14:paraId="41CD97B5" w14:textId="77777777" w:rsidR="006B512C" w:rsidRPr="006B512C" w:rsidRDefault="006B512C" w:rsidP="00F1241E">
      <w:pPr>
        <w:pStyle w:val="Prrafodelista"/>
        <w:numPr>
          <w:ilvl w:val="0"/>
          <w:numId w:val="13"/>
        </w:numPr>
        <w:tabs>
          <w:tab w:val="left" w:pos="572"/>
        </w:tabs>
        <w:jc w:val="both"/>
      </w:pPr>
      <w:r w:rsidRPr="006B512C">
        <w:t>Principales verificaciones efectuadas.</w:t>
      </w:r>
    </w:p>
    <w:p w14:paraId="0741D319" w14:textId="77777777" w:rsidR="006B512C" w:rsidRPr="006B512C" w:rsidRDefault="006B512C" w:rsidP="006B512C">
      <w:pPr>
        <w:tabs>
          <w:tab w:val="left" w:pos="572"/>
        </w:tabs>
        <w:jc w:val="both"/>
      </w:pPr>
    </w:p>
    <w:p w14:paraId="034C1F7B" w14:textId="77777777" w:rsidR="006B512C" w:rsidRPr="006B512C" w:rsidRDefault="006B512C" w:rsidP="00F1241E">
      <w:pPr>
        <w:pStyle w:val="Prrafodelista"/>
        <w:numPr>
          <w:ilvl w:val="0"/>
          <w:numId w:val="13"/>
        </w:numPr>
        <w:tabs>
          <w:tab w:val="left" w:pos="572"/>
        </w:tabs>
        <w:jc w:val="both"/>
      </w:pPr>
      <w:r w:rsidRPr="006B512C">
        <w:t>Pruebas, ensayos y controles de calidad revisados.</w:t>
      </w:r>
    </w:p>
    <w:p w14:paraId="1A606A68" w14:textId="77777777" w:rsidR="006B512C" w:rsidRPr="006B512C" w:rsidRDefault="006B512C" w:rsidP="006B512C">
      <w:pPr>
        <w:tabs>
          <w:tab w:val="left" w:pos="572"/>
        </w:tabs>
        <w:jc w:val="both"/>
      </w:pPr>
    </w:p>
    <w:p w14:paraId="7FDEDE83" w14:textId="77777777" w:rsidR="006B512C" w:rsidRPr="006B512C" w:rsidRDefault="006B512C" w:rsidP="00F1241E">
      <w:pPr>
        <w:pStyle w:val="Prrafodelista"/>
        <w:numPr>
          <w:ilvl w:val="0"/>
          <w:numId w:val="13"/>
        </w:numPr>
        <w:tabs>
          <w:tab w:val="left" w:pos="572"/>
        </w:tabs>
        <w:jc w:val="both"/>
      </w:pPr>
      <w:r w:rsidRPr="006B512C">
        <w:t xml:space="preserve">Registro de observaciones técnicas y estado de </w:t>
      </w:r>
      <w:proofErr w:type="spellStart"/>
      <w:r w:rsidRPr="006B512C">
        <w:t>solventación</w:t>
      </w:r>
      <w:proofErr w:type="spellEnd"/>
      <w:r w:rsidRPr="006B512C">
        <w:t>.</w:t>
      </w:r>
    </w:p>
    <w:p w14:paraId="240B4A6B" w14:textId="77777777" w:rsidR="006B512C" w:rsidRPr="006B512C" w:rsidRDefault="006B512C" w:rsidP="006B512C">
      <w:pPr>
        <w:tabs>
          <w:tab w:val="left" w:pos="572"/>
        </w:tabs>
        <w:jc w:val="both"/>
      </w:pPr>
    </w:p>
    <w:p w14:paraId="6032A40A" w14:textId="77777777" w:rsidR="006B512C" w:rsidRPr="006B512C" w:rsidRDefault="006B512C" w:rsidP="00F1241E">
      <w:pPr>
        <w:pStyle w:val="Prrafodelista"/>
        <w:numPr>
          <w:ilvl w:val="0"/>
          <w:numId w:val="13"/>
        </w:numPr>
        <w:tabs>
          <w:tab w:val="left" w:pos="572"/>
        </w:tabs>
        <w:jc w:val="both"/>
      </w:pPr>
      <w:r w:rsidRPr="006B512C">
        <w:t>Verificación general de las obras ejecutadas.</w:t>
      </w:r>
    </w:p>
    <w:p w14:paraId="11CC042E" w14:textId="77777777" w:rsidR="006B512C" w:rsidRPr="006B512C" w:rsidRDefault="006B512C" w:rsidP="006B512C">
      <w:pPr>
        <w:tabs>
          <w:tab w:val="left" w:pos="572"/>
        </w:tabs>
        <w:jc w:val="both"/>
      </w:pPr>
    </w:p>
    <w:p w14:paraId="5AC90571" w14:textId="77777777" w:rsidR="006B512C" w:rsidRPr="006B512C" w:rsidRDefault="006B512C" w:rsidP="00F1241E">
      <w:pPr>
        <w:pStyle w:val="Prrafodelista"/>
        <w:numPr>
          <w:ilvl w:val="0"/>
          <w:numId w:val="13"/>
        </w:numPr>
        <w:tabs>
          <w:tab w:val="left" w:pos="572"/>
        </w:tabs>
        <w:jc w:val="both"/>
      </w:pPr>
      <w:r w:rsidRPr="006B512C">
        <w:t>Revisión de la documentación final disponible y planos conforme a obra cuando correspondan.</w:t>
      </w:r>
    </w:p>
    <w:p w14:paraId="6CE2AABF" w14:textId="77777777" w:rsidR="006B512C" w:rsidRPr="006B512C" w:rsidRDefault="006B512C" w:rsidP="006B512C">
      <w:pPr>
        <w:tabs>
          <w:tab w:val="left" w:pos="572"/>
        </w:tabs>
        <w:jc w:val="both"/>
      </w:pPr>
    </w:p>
    <w:p w14:paraId="4EBD5467" w14:textId="77777777" w:rsidR="006B512C" w:rsidRPr="006B512C" w:rsidRDefault="006B512C" w:rsidP="00F1241E">
      <w:pPr>
        <w:pStyle w:val="Prrafodelista"/>
        <w:numPr>
          <w:ilvl w:val="0"/>
          <w:numId w:val="13"/>
        </w:numPr>
        <w:tabs>
          <w:tab w:val="left" w:pos="572"/>
        </w:tabs>
        <w:jc w:val="both"/>
      </w:pPr>
      <w:r w:rsidRPr="006B512C">
        <w:t>Registro fotográfico representativo.</w:t>
      </w:r>
    </w:p>
    <w:p w14:paraId="505BC65D" w14:textId="77777777" w:rsidR="006B512C" w:rsidRPr="006B512C" w:rsidRDefault="006B512C" w:rsidP="006B512C">
      <w:pPr>
        <w:tabs>
          <w:tab w:val="left" w:pos="572"/>
        </w:tabs>
        <w:jc w:val="both"/>
      </w:pPr>
    </w:p>
    <w:p w14:paraId="6BD5BA8B" w14:textId="77777777" w:rsidR="006B512C" w:rsidRPr="006B512C" w:rsidRDefault="006B512C" w:rsidP="00F1241E">
      <w:pPr>
        <w:pStyle w:val="Prrafodelista"/>
        <w:numPr>
          <w:ilvl w:val="0"/>
          <w:numId w:val="13"/>
        </w:numPr>
        <w:tabs>
          <w:tab w:val="left" w:pos="572"/>
        </w:tabs>
        <w:jc w:val="both"/>
      </w:pPr>
      <w:r w:rsidRPr="006B512C">
        <w:t>Conclusiones y recomendaciones.</w:t>
      </w:r>
    </w:p>
    <w:p w14:paraId="016261C2" w14:textId="77777777" w:rsidR="006B512C" w:rsidRPr="006B512C" w:rsidRDefault="006B512C" w:rsidP="006B512C">
      <w:pPr>
        <w:tabs>
          <w:tab w:val="left" w:pos="572"/>
        </w:tabs>
        <w:jc w:val="both"/>
      </w:pPr>
    </w:p>
    <w:p w14:paraId="09C0517E" w14:textId="364CFB4F" w:rsidR="006B512C" w:rsidRPr="006B512C" w:rsidRDefault="006B512C" w:rsidP="00F1241E">
      <w:pPr>
        <w:pStyle w:val="Prrafodelista"/>
        <w:numPr>
          <w:ilvl w:val="0"/>
          <w:numId w:val="13"/>
        </w:numPr>
        <w:tabs>
          <w:tab w:val="left" w:pos="572"/>
        </w:tabs>
        <w:jc w:val="both"/>
      </w:pPr>
      <w:r w:rsidRPr="006B512C">
        <w:t>Pronunciamiento técnico sobre el estado final de los trabajos supervisados.</w:t>
      </w:r>
    </w:p>
    <w:p w14:paraId="6AE0100C" w14:textId="77777777" w:rsidR="00641B1F" w:rsidRPr="009F755A" w:rsidRDefault="00641B1F" w:rsidP="009F755A">
      <w:pPr>
        <w:tabs>
          <w:tab w:val="left" w:pos="572"/>
        </w:tabs>
        <w:jc w:val="both"/>
      </w:pPr>
    </w:p>
    <w:p w14:paraId="0EF1C612" w14:textId="75AF5BE1" w:rsidR="001E50ED" w:rsidRDefault="003E636E" w:rsidP="00F1241E">
      <w:pPr>
        <w:pStyle w:val="Ttulo1"/>
        <w:numPr>
          <w:ilvl w:val="0"/>
          <w:numId w:val="1"/>
        </w:numPr>
        <w:tabs>
          <w:tab w:val="left" w:pos="572"/>
        </w:tabs>
        <w:ind w:left="572" w:hanging="358"/>
        <w:jc w:val="left"/>
      </w:pPr>
      <w:r>
        <w:t>RESPONSABILIDADES Y AUTORIDAD DEL SUPERVISOR</w:t>
      </w:r>
    </w:p>
    <w:p w14:paraId="4572E246" w14:textId="77777777" w:rsidR="00781B07" w:rsidRDefault="00781B07" w:rsidP="00781B07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242F670" w14:textId="3DAD8923" w:rsidR="00E33835" w:rsidRDefault="00E33835" w:rsidP="00F1241E">
      <w:pPr>
        <w:pStyle w:val="Prrafodelista"/>
        <w:numPr>
          <w:ilvl w:val="0"/>
          <w:numId w:val="14"/>
        </w:numPr>
        <w:jc w:val="both"/>
      </w:pPr>
      <w:r>
        <w:t>Actuar como representante técnico de la UEES exclusivamente dentro del alcance de la supervisión contratada.</w:t>
      </w:r>
    </w:p>
    <w:p w14:paraId="6DF4FB0E" w14:textId="77777777" w:rsidR="00E33835" w:rsidRDefault="00E33835" w:rsidP="00781B07">
      <w:pPr>
        <w:jc w:val="both"/>
      </w:pPr>
    </w:p>
    <w:p w14:paraId="6A503627" w14:textId="77777777" w:rsidR="00E33835" w:rsidRDefault="00E33835" w:rsidP="00F1241E">
      <w:pPr>
        <w:pStyle w:val="Prrafodelista"/>
        <w:numPr>
          <w:ilvl w:val="0"/>
          <w:numId w:val="14"/>
        </w:numPr>
        <w:jc w:val="both"/>
      </w:pPr>
      <w:r>
        <w:t>Realizar inspecciones y verificaciones durante las visitas programadas o solicitadas.</w:t>
      </w:r>
    </w:p>
    <w:p w14:paraId="223A6FEE" w14:textId="77777777" w:rsidR="00E33835" w:rsidRDefault="00E33835" w:rsidP="00781B07">
      <w:pPr>
        <w:jc w:val="both"/>
      </w:pPr>
    </w:p>
    <w:p w14:paraId="36E4B74E" w14:textId="77777777" w:rsidR="00E33835" w:rsidRDefault="00E33835" w:rsidP="00F1241E">
      <w:pPr>
        <w:pStyle w:val="Prrafodelista"/>
        <w:numPr>
          <w:ilvl w:val="0"/>
          <w:numId w:val="14"/>
        </w:numPr>
        <w:jc w:val="both"/>
      </w:pPr>
      <w:r>
        <w:t>Documentar deficiencias, desviaciones e incumplimientos técnicos.</w:t>
      </w:r>
    </w:p>
    <w:p w14:paraId="7F590DDD" w14:textId="77777777" w:rsidR="00E33835" w:rsidRDefault="00E33835" w:rsidP="00781B07">
      <w:pPr>
        <w:jc w:val="both"/>
      </w:pPr>
    </w:p>
    <w:p w14:paraId="1675D205" w14:textId="77777777" w:rsidR="00E33835" w:rsidRDefault="00E33835" w:rsidP="00F1241E">
      <w:pPr>
        <w:pStyle w:val="Prrafodelista"/>
        <w:numPr>
          <w:ilvl w:val="0"/>
          <w:numId w:val="14"/>
        </w:numPr>
        <w:jc w:val="both"/>
      </w:pPr>
      <w:r>
        <w:t>Solicitar al contratista ejecutor las correcciones técnicas necesarias cuando los trabajos no cumplan con la documentación aprobada.</w:t>
      </w:r>
    </w:p>
    <w:p w14:paraId="4106D1AC" w14:textId="77777777" w:rsidR="00E33835" w:rsidRDefault="00E33835" w:rsidP="00781B07">
      <w:pPr>
        <w:jc w:val="both"/>
      </w:pPr>
    </w:p>
    <w:p w14:paraId="3DA694BE" w14:textId="77777777" w:rsidR="00E33835" w:rsidRDefault="00E33835" w:rsidP="00F1241E">
      <w:pPr>
        <w:pStyle w:val="Prrafodelista"/>
        <w:numPr>
          <w:ilvl w:val="0"/>
          <w:numId w:val="14"/>
        </w:numPr>
        <w:jc w:val="both"/>
      </w:pPr>
      <w:r>
        <w:t xml:space="preserve">Dar seguimiento a las observaciones y verificar su </w:t>
      </w:r>
      <w:proofErr w:type="spellStart"/>
      <w:r>
        <w:t>solventación</w:t>
      </w:r>
      <w:proofErr w:type="spellEnd"/>
      <w:r>
        <w:t>.</w:t>
      </w:r>
    </w:p>
    <w:p w14:paraId="3AA50E06" w14:textId="77777777" w:rsidR="00E33835" w:rsidRDefault="00E33835" w:rsidP="00781B07">
      <w:pPr>
        <w:jc w:val="both"/>
      </w:pPr>
    </w:p>
    <w:p w14:paraId="6917BD37" w14:textId="77777777" w:rsidR="00E33835" w:rsidRDefault="00E33835" w:rsidP="00F1241E">
      <w:pPr>
        <w:pStyle w:val="Prrafodelista"/>
        <w:numPr>
          <w:ilvl w:val="0"/>
          <w:numId w:val="14"/>
        </w:numPr>
        <w:jc w:val="both"/>
      </w:pPr>
      <w:r>
        <w:t>Recomendar a la UEES el rechazo de materiales o trabajos que no cumplan con planos, especificaciones o memoria de cálculo.</w:t>
      </w:r>
    </w:p>
    <w:p w14:paraId="4EC2DA4B" w14:textId="77777777" w:rsidR="00E33835" w:rsidRDefault="00E33835" w:rsidP="00781B07">
      <w:pPr>
        <w:jc w:val="both"/>
      </w:pPr>
    </w:p>
    <w:p w14:paraId="243D5DFE" w14:textId="77777777" w:rsidR="00E33835" w:rsidRDefault="00E33835" w:rsidP="00F1241E">
      <w:pPr>
        <w:pStyle w:val="Prrafodelista"/>
        <w:numPr>
          <w:ilvl w:val="0"/>
          <w:numId w:val="14"/>
        </w:numPr>
        <w:jc w:val="both"/>
      </w:pPr>
      <w:r>
        <w:t>Verificar trabajos ocultos antes de su cobertura o continuación de etapas posteriores.</w:t>
      </w:r>
    </w:p>
    <w:p w14:paraId="614B9E95" w14:textId="77777777" w:rsidR="00E33835" w:rsidRDefault="00E33835" w:rsidP="00781B07">
      <w:pPr>
        <w:jc w:val="both"/>
      </w:pPr>
    </w:p>
    <w:p w14:paraId="2D0F94A5" w14:textId="77777777" w:rsidR="00E33835" w:rsidRDefault="00E33835" w:rsidP="00F1241E">
      <w:pPr>
        <w:pStyle w:val="Prrafodelista"/>
        <w:numPr>
          <w:ilvl w:val="0"/>
          <w:numId w:val="14"/>
        </w:numPr>
        <w:jc w:val="both"/>
      </w:pPr>
      <w:r>
        <w:t>Comunicar inmediatamente cualquier condición que represente riesgo para la estabilidad, seguridad de las personas, instalaciones o bienes.</w:t>
      </w:r>
    </w:p>
    <w:p w14:paraId="49C6419A" w14:textId="77777777" w:rsidR="00E33835" w:rsidRDefault="00E33835" w:rsidP="00781B07">
      <w:pPr>
        <w:jc w:val="both"/>
      </w:pPr>
    </w:p>
    <w:p w14:paraId="29E89231" w14:textId="55CF8B9C" w:rsidR="005D3660" w:rsidRPr="00781B07" w:rsidRDefault="00E33835" w:rsidP="00F1241E">
      <w:pPr>
        <w:pStyle w:val="Prrafodelista"/>
        <w:numPr>
          <w:ilvl w:val="0"/>
          <w:numId w:val="14"/>
        </w:numPr>
        <w:jc w:val="both"/>
        <w:rPr>
          <w:b/>
        </w:rPr>
      </w:pPr>
      <w:r>
        <w:t>El supervisor no podrá autorizar modificaciones a planos, memoria de cálculo, dimensiones, refuerzos, materiales, cantidades, costos o alcance contractual sin la correspondiente aprobación técnica y autorización previa y escrita de la UEES.</w:t>
      </w:r>
      <w:r w:rsidR="009D3BED">
        <w:t xml:space="preserve">   </w:t>
      </w:r>
    </w:p>
    <w:p w14:paraId="769C5CFC" w14:textId="67A82914" w:rsidR="005D3660" w:rsidRPr="005D3660" w:rsidRDefault="005D3660" w:rsidP="005D3660">
      <w:pPr>
        <w:pStyle w:val="Ttulo1"/>
        <w:ind w:hanging="357"/>
        <w:rPr>
          <w:b w:val="0"/>
        </w:rPr>
      </w:pPr>
    </w:p>
    <w:p w14:paraId="393CD615" w14:textId="77777777" w:rsidR="005D3660" w:rsidRPr="005D3660" w:rsidRDefault="005D3660" w:rsidP="005D3660">
      <w:pPr>
        <w:pStyle w:val="Ttulo1"/>
        <w:ind w:hanging="357"/>
        <w:rPr>
          <w:b w:val="0"/>
        </w:rPr>
      </w:pPr>
    </w:p>
    <w:p w14:paraId="2FC59242" w14:textId="66F252CC" w:rsidR="00E53E7F" w:rsidRDefault="003E636E" w:rsidP="00F1241E">
      <w:pPr>
        <w:pStyle w:val="Ttulo1"/>
        <w:numPr>
          <w:ilvl w:val="0"/>
          <w:numId w:val="1"/>
        </w:numPr>
        <w:tabs>
          <w:tab w:val="left" w:pos="572"/>
        </w:tabs>
        <w:ind w:left="572" w:hanging="358"/>
        <w:jc w:val="left"/>
      </w:pPr>
      <w:r>
        <w:t>PERFIL DEL PROFESIONAL</w:t>
      </w:r>
    </w:p>
    <w:p w14:paraId="693575D1" w14:textId="77777777" w:rsidR="00764F98" w:rsidRDefault="00764F98" w:rsidP="00764F98">
      <w:pPr>
        <w:pStyle w:val="Ttulo1"/>
        <w:tabs>
          <w:tab w:val="left" w:pos="572"/>
        </w:tabs>
        <w:ind w:firstLine="0"/>
        <w:jc w:val="right"/>
      </w:pPr>
    </w:p>
    <w:p w14:paraId="04221AF5" w14:textId="77777777" w:rsidR="00781B07" w:rsidRPr="00781B07" w:rsidRDefault="00781B07" w:rsidP="00781B07">
      <w:pPr>
        <w:ind w:left="214"/>
        <w:jc w:val="both"/>
      </w:pPr>
      <w:r w:rsidRPr="00781B07">
        <w:t>El oferente deberá ser Ingeniero Civil debidamente acreditado, con experiencia comprobable en supervisión, diseño o construcción de obras civiles y estructurales. Se valorará especialmente experiencia relacionada con:</w:t>
      </w:r>
    </w:p>
    <w:p w14:paraId="2B70EA31" w14:textId="77777777" w:rsidR="00781B07" w:rsidRPr="00781B07" w:rsidRDefault="00781B07" w:rsidP="00781B07">
      <w:pPr>
        <w:pStyle w:val="Ttulo1"/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25D534B1" w14:textId="77777777" w:rsidR="00781B07" w:rsidRPr="00781B07" w:rsidRDefault="00781B07" w:rsidP="00F1241E">
      <w:pPr>
        <w:pStyle w:val="Ttulo1"/>
        <w:numPr>
          <w:ilvl w:val="0"/>
          <w:numId w:val="15"/>
        </w:numPr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  <w:r w:rsidRPr="00781B07">
        <w:rPr>
          <w:rFonts w:ascii="Arial MT" w:eastAsia="Arial MT" w:hAnsi="Arial MT" w:cs="Arial MT"/>
          <w:b w:val="0"/>
          <w:bCs w:val="0"/>
          <w:sz w:val="22"/>
          <w:szCs w:val="22"/>
        </w:rPr>
        <w:t>Supervisión de muros de retención.</w:t>
      </w:r>
    </w:p>
    <w:p w14:paraId="7F532A70" w14:textId="77777777" w:rsidR="00781B07" w:rsidRPr="00781B07" w:rsidRDefault="00781B07" w:rsidP="00781B07">
      <w:pPr>
        <w:pStyle w:val="Ttulo1"/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348FF71C" w14:textId="77777777" w:rsidR="00781B07" w:rsidRPr="00781B07" w:rsidRDefault="00781B07" w:rsidP="00F1241E">
      <w:pPr>
        <w:pStyle w:val="Ttulo1"/>
        <w:numPr>
          <w:ilvl w:val="0"/>
          <w:numId w:val="15"/>
        </w:numPr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  <w:r w:rsidRPr="00781B07">
        <w:rPr>
          <w:rFonts w:ascii="Arial MT" w:eastAsia="Arial MT" w:hAnsi="Arial MT" w:cs="Arial MT"/>
          <w:b w:val="0"/>
          <w:bCs w:val="0"/>
          <w:sz w:val="22"/>
          <w:szCs w:val="22"/>
        </w:rPr>
        <w:t>Terracería, excavaciones, rellenos y compactaciones.</w:t>
      </w:r>
    </w:p>
    <w:p w14:paraId="1207C0B8" w14:textId="77777777" w:rsidR="00781B07" w:rsidRPr="00781B07" w:rsidRDefault="00781B07" w:rsidP="00781B07">
      <w:pPr>
        <w:pStyle w:val="Ttulo1"/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4E791AA0" w14:textId="77777777" w:rsidR="00781B07" w:rsidRPr="00781B07" w:rsidRDefault="00781B07" w:rsidP="00F1241E">
      <w:pPr>
        <w:pStyle w:val="Ttulo1"/>
        <w:numPr>
          <w:ilvl w:val="0"/>
          <w:numId w:val="15"/>
        </w:numPr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  <w:r w:rsidRPr="00781B07">
        <w:rPr>
          <w:rFonts w:ascii="Arial MT" w:eastAsia="Arial MT" w:hAnsi="Arial MT" w:cs="Arial MT"/>
          <w:b w:val="0"/>
          <w:bCs w:val="0"/>
          <w:sz w:val="22"/>
          <w:szCs w:val="22"/>
        </w:rPr>
        <w:t>Fundaciones y elementos de concreto reforzado.</w:t>
      </w:r>
    </w:p>
    <w:p w14:paraId="16FF466B" w14:textId="77777777" w:rsidR="00781B07" w:rsidRPr="00781B07" w:rsidRDefault="00781B07" w:rsidP="00781B07">
      <w:pPr>
        <w:pStyle w:val="Ttulo1"/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5A3D25A0" w14:textId="77777777" w:rsidR="00781B07" w:rsidRPr="00781B07" w:rsidRDefault="00781B07" w:rsidP="00F1241E">
      <w:pPr>
        <w:pStyle w:val="Ttulo1"/>
        <w:numPr>
          <w:ilvl w:val="0"/>
          <w:numId w:val="15"/>
        </w:numPr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  <w:r w:rsidRPr="00781B07">
        <w:rPr>
          <w:rFonts w:ascii="Arial MT" w:eastAsia="Arial MT" w:hAnsi="Arial MT" w:cs="Arial MT"/>
          <w:b w:val="0"/>
          <w:bCs w:val="0"/>
          <w:sz w:val="22"/>
          <w:szCs w:val="22"/>
        </w:rPr>
        <w:t>Pilotes o cimentaciones profundas, cuando aplique.</w:t>
      </w:r>
    </w:p>
    <w:p w14:paraId="76D95226" w14:textId="77777777" w:rsidR="00781B07" w:rsidRPr="00781B07" w:rsidRDefault="00781B07" w:rsidP="00781B07">
      <w:pPr>
        <w:pStyle w:val="Ttulo1"/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0A3172A5" w14:textId="77777777" w:rsidR="00781B07" w:rsidRPr="00781B07" w:rsidRDefault="00781B07" w:rsidP="00F1241E">
      <w:pPr>
        <w:pStyle w:val="Ttulo1"/>
        <w:numPr>
          <w:ilvl w:val="0"/>
          <w:numId w:val="15"/>
        </w:numPr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  <w:r w:rsidRPr="00781B07">
        <w:rPr>
          <w:rFonts w:ascii="Arial MT" w:eastAsia="Arial MT" w:hAnsi="Arial MT" w:cs="Arial MT"/>
          <w:b w:val="0"/>
          <w:bCs w:val="0"/>
          <w:sz w:val="22"/>
          <w:szCs w:val="22"/>
        </w:rPr>
        <w:t>Mampostería estructural reforzada.</w:t>
      </w:r>
    </w:p>
    <w:p w14:paraId="2607DAB7" w14:textId="77777777" w:rsidR="00781B07" w:rsidRPr="00781B07" w:rsidRDefault="00781B07" w:rsidP="00781B07">
      <w:pPr>
        <w:pStyle w:val="Ttulo1"/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165E6FDB" w14:textId="77777777" w:rsidR="00781B07" w:rsidRPr="00781B07" w:rsidRDefault="00781B07" w:rsidP="00F1241E">
      <w:pPr>
        <w:pStyle w:val="Ttulo1"/>
        <w:numPr>
          <w:ilvl w:val="0"/>
          <w:numId w:val="15"/>
        </w:numPr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  <w:r w:rsidRPr="00781B07">
        <w:rPr>
          <w:rFonts w:ascii="Arial MT" w:eastAsia="Arial MT" w:hAnsi="Arial MT" w:cs="Arial MT"/>
          <w:b w:val="0"/>
          <w:bCs w:val="0"/>
          <w:sz w:val="22"/>
          <w:szCs w:val="22"/>
        </w:rPr>
        <w:t>Control de calidad de concreto, acero y compactaciones.</w:t>
      </w:r>
    </w:p>
    <w:p w14:paraId="3FF5E213" w14:textId="77777777" w:rsidR="00781B07" w:rsidRPr="00781B07" w:rsidRDefault="00781B07" w:rsidP="00781B07">
      <w:pPr>
        <w:pStyle w:val="Ttulo1"/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56EED19C" w14:textId="77777777" w:rsidR="00781B07" w:rsidRPr="00781B07" w:rsidRDefault="00781B07" w:rsidP="00F1241E">
      <w:pPr>
        <w:pStyle w:val="Ttulo1"/>
        <w:numPr>
          <w:ilvl w:val="0"/>
          <w:numId w:val="15"/>
        </w:numPr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  <w:r w:rsidRPr="00781B07">
        <w:rPr>
          <w:rFonts w:ascii="Arial MT" w:eastAsia="Arial MT" w:hAnsi="Arial MT" w:cs="Arial MT"/>
          <w:b w:val="0"/>
          <w:bCs w:val="0"/>
          <w:sz w:val="22"/>
          <w:szCs w:val="22"/>
        </w:rPr>
        <w:t>Interpretación de planos estructurales y memorias de cálculo.</w:t>
      </w:r>
    </w:p>
    <w:p w14:paraId="22EC3E4B" w14:textId="77777777" w:rsidR="00781B07" w:rsidRPr="00781B07" w:rsidRDefault="00781B07" w:rsidP="00781B07">
      <w:pPr>
        <w:pStyle w:val="Ttulo1"/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5C1E76F2" w14:textId="77777777" w:rsidR="00781B07" w:rsidRPr="00781B07" w:rsidRDefault="00781B07" w:rsidP="00F1241E">
      <w:pPr>
        <w:pStyle w:val="Ttulo1"/>
        <w:numPr>
          <w:ilvl w:val="0"/>
          <w:numId w:val="15"/>
        </w:numPr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  <w:r w:rsidRPr="00781B07">
        <w:rPr>
          <w:rFonts w:ascii="Arial MT" w:eastAsia="Arial MT" w:hAnsi="Arial MT" w:cs="Arial MT"/>
          <w:b w:val="0"/>
          <w:bCs w:val="0"/>
          <w:sz w:val="22"/>
          <w:szCs w:val="22"/>
        </w:rPr>
        <w:t>Supervisión de proyectos de características y complejidad similares.</w:t>
      </w:r>
    </w:p>
    <w:p w14:paraId="17C6087E" w14:textId="77777777" w:rsidR="00781B07" w:rsidRPr="00781B07" w:rsidRDefault="00781B07" w:rsidP="00781B07">
      <w:pPr>
        <w:pStyle w:val="Ttulo1"/>
        <w:tabs>
          <w:tab w:val="left" w:pos="572"/>
        </w:tabs>
        <w:jc w:val="both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36DA9348" w14:textId="234096CD" w:rsidR="00FE2CC3" w:rsidRDefault="00781B07" w:rsidP="00781B07">
      <w:pPr>
        <w:ind w:left="214"/>
      </w:pPr>
      <w:r w:rsidRPr="00781B07">
        <w:t>El profesional deberá presentar documentación que permita acreditar su formación académica y experiencia profesional.</w:t>
      </w:r>
    </w:p>
    <w:p w14:paraId="355A6F06" w14:textId="77777777" w:rsidR="00764F98" w:rsidRDefault="00764F98" w:rsidP="00764F98">
      <w:pPr>
        <w:pStyle w:val="Ttulo1"/>
        <w:tabs>
          <w:tab w:val="left" w:pos="572"/>
        </w:tabs>
        <w:jc w:val="right"/>
      </w:pPr>
    </w:p>
    <w:p w14:paraId="097F710A" w14:textId="68D00BC8" w:rsidR="00764F98" w:rsidRDefault="003E636E" w:rsidP="00F1241E">
      <w:pPr>
        <w:pStyle w:val="Ttulo1"/>
        <w:numPr>
          <w:ilvl w:val="0"/>
          <w:numId w:val="1"/>
        </w:numPr>
        <w:tabs>
          <w:tab w:val="left" w:pos="572"/>
        </w:tabs>
        <w:ind w:left="572" w:hanging="358"/>
        <w:jc w:val="left"/>
      </w:pPr>
      <w:r>
        <w:t xml:space="preserve">PLAZO DE LOS SERVICIOS </w:t>
      </w:r>
    </w:p>
    <w:p w14:paraId="7264AFB7" w14:textId="4513AF80" w:rsidR="00E53E7F" w:rsidRPr="00764F98" w:rsidRDefault="00764F98" w:rsidP="00764F98">
      <w:pPr>
        <w:pStyle w:val="Ttulo1"/>
        <w:tabs>
          <w:tab w:val="left" w:pos="572"/>
        </w:tabs>
        <w:ind w:left="358"/>
        <w:jc w:val="both"/>
        <w:rPr>
          <w:b w:val="0"/>
        </w:rPr>
      </w:pPr>
      <w:r>
        <w:rPr>
          <w:b w:val="0"/>
        </w:rPr>
        <w:t xml:space="preserve">   </w:t>
      </w:r>
    </w:p>
    <w:p w14:paraId="05429CDD" w14:textId="57C1809C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  <w:r w:rsidRPr="00781B07">
        <w:rPr>
          <w:rFonts w:ascii="Arial"/>
        </w:rPr>
        <w:t>El servicio de supervisi</w:t>
      </w:r>
      <w:r w:rsidRPr="00781B07">
        <w:rPr>
          <w:rFonts w:ascii="Arial"/>
        </w:rPr>
        <w:t>ó</w:t>
      </w:r>
      <w:r w:rsidRPr="00781B07">
        <w:rPr>
          <w:rFonts w:ascii="Arial"/>
        </w:rPr>
        <w:t>n estar</w:t>
      </w:r>
      <w:r w:rsidRPr="00781B07">
        <w:rPr>
          <w:rFonts w:ascii="Arial"/>
        </w:rPr>
        <w:t>á</w:t>
      </w:r>
      <w:r w:rsidRPr="00781B07">
        <w:rPr>
          <w:rFonts w:ascii="Arial"/>
        </w:rPr>
        <w:t xml:space="preserve"> vinculado al per</w:t>
      </w:r>
      <w:r w:rsidRPr="00781B07">
        <w:rPr>
          <w:rFonts w:ascii="Arial"/>
        </w:rPr>
        <w:t>í</w:t>
      </w:r>
      <w:r w:rsidRPr="00781B07">
        <w:rPr>
          <w:rFonts w:ascii="Arial"/>
        </w:rPr>
        <w:t>odo de ejecuci</w:t>
      </w:r>
      <w:r w:rsidRPr="00781B07">
        <w:rPr>
          <w:rFonts w:ascii="Arial"/>
        </w:rPr>
        <w:t>ó</w:t>
      </w:r>
      <w:r w:rsidRPr="00781B07">
        <w:rPr>
          <w:rFonts w:ascii="Arial"/>
        </w:rPr>
        <w:t xml:space="preserve">n de la obra principal, cuyo plazo de referencia es de </w:t>
      </w:r>
      <w:r w:rsidR="00FD0357">
        <w:rPr>
          <w:rFonts w:ascii="Arial"/>
        </w:rPr>
        <w:t>100 d</w:t>
      </w:r>
      <w:r w:rsidR="00FD0357">
        <w:rPr>
          <w:rFonts w:ascii="Arial"/>
        </w:rPr>
        <w:t>í</w:t>
      </w:r>
      <w:r w:rsidR="00FD0357">
        <w:rPr>
          <w:rFonts w:ascii="Arial"/>
        </w:rPr>
        <w:t>as calendario</w:t>
      </w:r>
      <w:r w:rsidRPr="00781B07">
        <w:rPr>
          <w:rFonts w:ascii="Arial"/>
        </w:rPr>
        <w:t>, contados conforme a la orden de inicio y condiciones establecidas en el contrato de construcci</w:t>
      </w:r>
      <w:r w:rsidRPr="00781B07">
        <w:rPr>
          <w:rFonts w:ascii="Arial"/>
        </w:rPr>
        <w:t>ó</w:t>
      </w:r>
      <w:r w:rsidRPr="00781B07">
        <w:rPr>
          <w:rFonts w:ascii="Arial"/>
        </w:rPr>
        <w:t>n.</w:t>
      </w:r>
    </w:p>
    <w:p w14:paraId="67887AC3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79DA78AE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  <w:r w:rsidRPr="00781B07">
        <w:rPr>
          <w:rFonts w:ascii="Arial"/>
        </w:rPr>
        <w:t>La supervisi</w:t>
      </w:r>
      <w:r w:rsidRPr="00781B07">
        <w:rPr>
          <w:rFonts w:ascii="Arial"/>
        </w:rPr>
        <w:t>ó</w:t>
      </w:r>
      <w:r w:rsidRPr="00781B07">
        <w:rPr>
          <w:rFonts w:ascii="Arial"/>
        </w:rPr>
        <w:t>n se realizar</w:t>
      </w:r>
      <w:r w:rsidRPr="00781B07">
        <w:rPr>
          <w:rFonts w:ascii="Arial"/>
        </w:rPr>
        <w:t>á</w:t>
      </w:r>
      <w:r w:rsidRPr="00781B07">
        <w:rPr>
          <w:rFonts w:ascii="Arial"/>
        </w:rPr>
        <w:t xml:space="preserve"> bajo la modalidad de visitas t</w:t>
      </w:r>
      <w:r w:rsidRPr="00781B07">
        <w:rPr>
          <w:rFonts w:ascii="Arial"/>
        </w:rPr>
        <w:t>é</w:t>
      </w:r>
      <w:r w:rsidRPr="00781B07">
        <w:rPr>
          <w:rFonts w:ascii="Arial"/>
        </w:rPr>
        <w:t>cnicas, coordinadas con la Jefatura de Mantenimiento de la UEES de acuerdo con el cronograma, avance y naturaleza de las actividades ejecutadas. El profesional deber</w:t>
      </w:r>
      <w:r w:rsidRPr="00781B07">
        <w:rPr>
          <w:rFonts w:ascii="Arial"/>
        </w:rPr>
        <w:t>á</w:t>
      </w:r>
      <w:r w:rsidRPr="00781B07">
        <w:rPr>
          <w:rFonts w:ascii="Arial"/>
        </w:rPr>
        <w:t xml:space="preserve"> mantenerse disponible durante el per</w:t>
      </w:r>
      <w:r w:rsidRPr="00781B07">
        <w:rPr>
          <w:rFonts w:ascii="Arial"/>
        </w:rPr>
        <w:t>í</w:t>
      </w:r>
      <w:r w:rsidRPr="00781B07">
        <w:rPr>
          <w:rFonts w:ascii="Arial"/>
        </w:rPr>
        <w:t xml:space="preserve">odo de </w:t>
      </w:r>
      <w:r w:rsidRPr="00781B07">
        <w:rPr>
          <w:rFonts w:ascii="Arial"/>
        </w:rPr>
        <w:lastRenderedPageBreak/>
        <w:t>ejecuci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para realizar las visitas requeridas y brindar seguimiento t</w:t>
      </w:r>
      <w:r w:rsidRPr="00781B07">
        <w:rPr>
          <w:rFonts w:ascii="Arial"/>
        </w:rPr>
        <w:t>é</w:t>
      </w:r>
      <w:r w:rsidRPr="00781B07">
        <w:rPr>
          <w:rFonts w:ascii="Arial"/>
        </w:rPr>
        <w:t>cnico.</w:t>
      </w:r>
    </w:p>
    <w:p w14:paraId="4D54B65A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0E5FD8A6" w14:textId="45E4805F" w:rsidR="00781B07" w:rsidRPr="00FE2CC3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  <w:r w:rsidRPr="00781B07">
        <w:rPr>
          <w:rFonts w:ascii="Arial"/>
        </w:rPr>
        <w:t>En caso de ampliaci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del plazo de la obra principal, el servicio de supervisi</w:t>
      </w:r>
      <w:r w:rsidRPr="00781B07">
        <w:rPr>
          <w:rFonts w:ascii="Arial"/>
        </w:rPr>
        <w:t>ó</w:t>
      </w:r>
      <w:r w:rsidRPr="00781B07">
        <w:rPr>
          <w:rFonts w:ascii="Arial"/>
        </w:rPr>
        <w:t>n continuar</w:t>
      </w:r>
      <w:r w:rsidRPr="00781B07">
        <w:rPr>
          <w:rFonts w:ascii="Arial"/>
        </w:rPr>
        <w:t>á</w:t>
      </w:r>
      <w:r w:rsidRPr="00781B07">
        <w:rPr>
          <w:rFonts w:ascii="Arial"/>
        </w:rPr>
        <w:t xml:space="preserve"> cuando sea requerido hasta la finalizaci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 las actividades cr</w:t>
      </w:r>
      <w:r w:rsidRPr="00781B07">
        <w:rPr>
          <w:rFonts w:ascii="Arial"/>
        </w:rPr>
        <w:t>í</w:t>
      </w:r>
      <w:r w:rsidRPr="00781B07">
        <w:rPr>
          <w:rFonts w:ascii="Arial"/>
        </w:rPr>
        <w:t>ticas, correcci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 observaciones y recepci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t</w:t>
      </w:r>
      <w:r w:rsidRPr="00781B07">
        <w:rPr>
          <w:rFonts w:ascii="Arial"/>
        </w:rPr>
        <w:t>é</w:t>
      </w:r>
      <w:r w:rsidRPr="00781B07">
        <w:rPr>
          <w:rFonts w:ascii="Arial"/>
        </w:rPr>
        <w:t xml:space="preserve">cnica de los trabajos. </w:t>
      </w:r>
      <w:r w:rsidRPr="00781B07">
        <w:rPr>
          <w:rFonts w:ascii="Arial"/>
        </w:rPr>
        <w:t>Ú</w:t>
      </w:r>
      <w:r w:rsidRPr="00781B07">
        <w:rPr>
          <w:rFonts w:ascii="Arial"/>
        </w:rPr>
        <w:t>nicamente se reconocer</w:t>
      </w:r>
      <w:r w:rsidRPr="00781B07">
        <w:rPr>
          <w:rFonts w:ascii="Arial"/>
        </w:rPr>
        <w:t>á</w:t>
      </w:r>
      <w:r w:rsidRPr="00781B07">
        <w:rPr>
          <w:rFonts w:ascii="Arial"/>
        </w:rPr>
        <w:t>n las visitas adicionales previamente requeridas y autorizadas por la UEES.</w:t>
      </w:r>
    </w:p>
    <w:p w14:paraId="67B024B5" w14:textId="77777777" w:rsidR="00FE2CC3" w:rsidRPr="00FE2CC3" w:rsidRDefault="00FE2CC3" w:rsidP="00FE2CC3">
      <w:pPr>
        <w:pStyle w:val="Textoindependiente"/>
        <w:spacing w:before="5"/>
        <w:ind w:left="214"/>
        <w:jc w:val="both"/>
        <w:rPr>
          <w:rFonts w:ascii="Arial"/>
        </w:rPr>
      </w:pPr>
    </w:p>
    <w:p w14:paraId="1D261DC1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  <w:b/>
        </w:rPr>
      </w:pPr>
      <w:r w:rsidRPr="00781B07">
        <w:rPr>
          <w:rFonts w:ascii="Arial"/>
          <w:b/>
        </w:rPr>
        <w:t>8.1 Visitas t</w:t>
      </w:r>
      <w:r w:rsidRPr="00781B07">
        <w:rPr>
          <w:rFonts w:ascii="Arial"/>
          <w:b/>
        </w:rPr>
        <w:t>é</w:t>
      </w:r>
      <w:r w:rsidRPr="00781B07">
        <w:rPr>
          <w:rFonts w:ascii="Arial"/>
          <w:b/>
        </w:rPr>
        <w:t>cnicas de supervisi</w:t>
      </w:r>
      <w:r w:rsidRPr="00781B07">
        <w:rPr>
          <w:rFonts w:ascii="Arial"/>
          <w:b/>
        </w:rPr>
        <w:t>ó</w:t>
      </w:r>
      <w:r w:rsidRPr="00781B07">
        <w:rPr>
          <w:rFonts w:ascii="Arial"/>
          <w:b/>
        </w:rPr>
        <w:t>n</w:t>
      </w:r>
    </w:p>
    <w:p w14:paraId="5A503D58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534E36B4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  <w:r w:rsidRPr="00781B07">
        <w:rPr>
          <w:rFonts w:ascii="Arial"/>
        </w:rPr>
        <w:t>Las visitas ser</w:t>
      </w:r>
      <w:r w:rsidRPr="00781B07">
        <w:rPr>
          <w:rFonts w:ascii="Arial"/>
        </w:rPr>
        <w:t>á</w:t>
      </w:r>
      <w:r w:rsidRPr="00781B07">
        <w:rPr>
          <w:rFonts w:ascii="Arial"/>
        </w:rPr>
        <w:t>n realizadas de acuerdo con el avance de la obra y deber</w:t>
      </w:r>
      <w:r w:rsidRPr="00781B07">
        <w:rPr>
          <w:rFonts w:ascii="Arial"/>
        </w:rPr>
        <w:t>á</w:t>
      </w:r>
      <w:r w:rsidRPr="00781B07">
        <w:rPr>
          <w:rFonts w:ascii="Arial"/>
        </w:rPr>
        <w:t>n coincidir con las actividades que requieran inspecci</w:t>
      </w:r>
      <w:r w:rsidRPr="00781B07">
        <w:rPr>
          <w:rFonts w:ascii="Arial"/>
        </w:rPr>
        <w:t>ó</w:t>
      </w:r>
      <w:r w:rsidRPr="00781B07">
        <w:rPr>
          <w:rFonts w:ascii="Arial"/>
        </w:rPr>
        <w:t>n, verificaci</w:t>
      </w:r>
      <w:r w:rsidRPr="00781B07">
        <w:rPr>
          <w:rFonts w:ascii="Arial"/>
        </w:rPr>
        <w:t>ó</w:t>
      </w:r>
      <w:r w:rsidRPr="00781B07">
        <w:rPr>
          <w:rFonts w:ascii="Arial"/>
        </w:rPr>
        <w:t>n, pruebas, ensayos o criterio t</w:t>
      </w:r>
      <w:r w:rsidRPr="00781B07">
        <w:rPr>
          <w:rFonts w:ascii="Arial"/>
        </w:rPr>
        <w:t>é</w:t>
      </w:r>
      <w:r w:rsidRPr="00781B07">
        <w:rPr>
          <w:rFonts w:ascii="Arial"/>
        </w:rPr>
        <w:t>cnico del supervisor.</w:t>
      </w:r>
    </w:p>
    <w:p w14:paraId="7A957A25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537BC6B7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  <w:b/>
        </w:rPr>
      </w:pPr>
      <w:r w:rsidRPr="00781B07">
        <w:rPr>
          <w:rFonts w:ascii="Arial"/>
          <w:b/>
        </w:rPr>
        <w:t>8.2 Visitas obligatorias en actividades cr</w:t>
      </w:r>
      <w:r w:rsidRPr="00781B07">
        <w:rPr>
          <w:rFonts w:ascii="Arial"/>
          <w:b/>
        </w:rPr>
        <w:t>í</w:t>
      </w:r>
      <w:r w:rsidRPr="00781B07">
        <w:rPr>
          <w:rFonts w:ascii="Arial"/>
          <w:b/>
        </w:rPr>
        <w:t>ticas</w:t>
      </w:r>
    </w:p>
    <w:p w14:paraId="4E833C43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1BABB1C1" w14:textId="77777777" w:rsidR="00781B07" w:rsidRP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Verificaci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 trazo, ubicaci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y niveles iniciales.</w:t>
      </w:r>
    </w:p>
    <w:p w14:paraId="24CF03AB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34CC86B2" w14:textId="77777777" w:rsidR="00781B07" w:rsidRP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Inspecci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 excavaciones y condiciones del terreno.</w:t>
      </w:r>
    </w:p>
    <w:p w14:paraId="255830C2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43535100" w14:textId="77777777" w:rsidR="00781B07" w:rsidRP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Verificaci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 acero, encofrados, recubrimientos y elementos incorporados antes de cada colado.</w:t>
      </w:r>
    </w:p>
    <w:p w14:paraId="6E5754A0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27565FFC" w14:textId="77777777" w:rsidR="00781B07" w:rsidRP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Verificaci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 pilotes antes y durante su colado.</w:t>
      </w:r>
    </w:p>
    <w:p w14:paraId="37AD02B7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034DFADB" w14:textId="77777777" w:rsidR="00781B07" w:rsidRP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Supervisi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 colados de zapatas y elementos estructurales cuando corresponda.</w:t>
      </w:r>
    </w:p>
    <w:p w14:paraId="619D44E6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6969253D" w14:textId="77777777" w:rsidR="00781B07" w:rsidRP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Revisi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 pruebas de concreto y ensayos de compactaci</w:t>
      </w:r>
      <w:r w:rsidRPr="00781B07">
        <w:rPr>
          <w:rFonts w:ascii="Arial"/>
        </w:rPr>
        <w:t>ó</w:t>
      </w:r>
      <w:r w:rsidRPr="00781B07">
        <w:rPr>
          <w:rFonts w:ascii="Arial"/>
        </w:rPr>
        <w:t>n.</w:t>
      </w:r>
    </w:p>
    <w:p w14:paraId="01C68568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37F89E01" w14:textId="77777777" w:rsidR="00781B07" w:rsidRP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Inspecci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 elementos que quedar</w:t>
      </w:r>
      <w:r w:rsidRPr="00781B07">
        <w:rPr>
          <w:rFonts w:ascii="Arial"/>
        </w:rPr>
        <w:t>á</w:t>
      </w:r>
      <w:r w:rsidRPr="00781B07">
        <w:rPr>
          <w:rFonts w:ascii="Arial"/>
        </w:rPr>
        <w:t>n enterrados, cubiertos u ocultos.</w:t>
      </w:r>
    </w:p>
    <w:p w14:paraId="57D2612F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3CE72A3B" w14:textId="77777777" w:rsidR="00781B07" w:rsidRP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Verificaci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del inicio y avance de paredes de bloque reforzado.</w:t>
      </w:r>
    </w:p>
    <w:p w14:paraId="0B4BF154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7B75D976" w14:textId="77777777" w:rsidR="00781B07" w:rsidRP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Verificaci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 soleras y contrafuertes antes de colado o cierre.</w:t>
      </w:r>
    </w:p>
    <w:p w14:paraId="73247BAD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59A986C5" w14:textId="77777777" w:rsidR="00781B07" w:rsidRP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Inspecci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del drenaje franc</w:t>
      </w:r>
      <w:r w:rsidRPr="00781B07">
        <w:rPr>
          <w:rFonts w:ascii="Arial"/>
        </w:rPr>
        <w:t>é</w:t>
      </w:r>
      <w:r w:rsidRPr="00781B07">
        <w:rPr>
          <w:rFonts w:ascii="Arial"/>
        </w:rPr>
        <w:t>s antes de su cobertura.</w:t>
      </w:r>
    </w:p>
    <w:p w14:paraId="57A41532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4CCE1301" w14:textId="77777777" w:rsidR="00781B07" w:rsidRP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Verificaci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de correcciones derivadas de observaciones de supervisi</w:t>
      </w:r>
      <w:r w:rsidRPr="00781B07">
        <w:rPr>
          <w:rFonts w:ascii="Arial"/>
        </w:rPr>
        <w:t>ó</w:t>
      </w:r>
      <w:r w:rsidRPr="00781B07">
        <w:rPr>
          <w:rFonts w:ascii="Arial"/>
        </w:rPr>
        <w:t>n.</w:t>
      </w:r>
    </w:p>
    <w:p w14:paraId="18BBE029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7A9353B7" w14:textId="77777777" w:rsidR="00781B07" w:rsidRP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Inspecci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y recepci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t</w:t>
      </w:r>
      <w:r w:rsidRPr="00781B07">
        <w:rPr>
          <w:rFonts w:ascii="Arial"/>
        </w:rPr>
        <w:t>é</w:t>
      </w:r>
      <w:r w:rsidRPr="00781B07">
        <w:rPr>
          <w:rFonts w:ascii="Arial"/>
        </w:rPr>
        <w:t>cnica final.</w:t>
      </w:r>
    </w:p>
    <w:p w14:paraId="00FF96FC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684FECA1" w14:textId="5FCE9617" w:rsidR="00781B07" w:rsidRDefault="00781B07" w:rsidP="00F1241E">
      <w:pPr>
        <w:pStyle w:val="Textoindependiente"/>
        <w:numPr>
          <w:ilvl w:val="0"/>
          <w:numId w:val="16"/>
        </w:numPr>
        <w:spacing w:before="5"/>
        <w:jc w:val="both"/>
        <w:rPr>
          <w:rFonts w:ascii="Arial"/>
        </w:rPr>
      </w:pPr>
      <w:r w:rsidRPr="00781B07">
        <w:rPr>
          <w:rFonts w:ascii="Arial"/>
        </w:rPr>
        <w:t>Los trabajos o elementos que posteriormente queden enterrados, cubiertos, embebidos u ocultos deber</w:t>
      </w:r>
      <w:r w:rsidRPr="00781B07">
        <w:rPr>
          <w:rFonts w:ascii="Arial"/>
        </w:rPr>
        <w:t>á</w:t>
      </w:r>
      <w:r w:rsidRPr="00781B07">
        <w:rPr>
          <w:rFonts w:ascii="Arial"/>
        </w:rPr>
        <w:t>n ser notificados previamente a la UEES para permitir su inspecci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antes de continuar con la siguiente etapa constructiva.</w:t>
      </w:r>
    </w:p>
    <w:p w14:paraId="06C608F9" w14:textId="77777777" w:rsidR="006B21CD" w:rsidRDefault="006B21CD" w:rsidP="006B21CD">
      <w:pPr>
        <w:pStyle w:val="Prrafodelista"/>
        <w:rPr>
          <w:rFonts w:ascii="Arial"/>
        </w:rPr>
      </w:pPr>
    </w:p>
    <w:p w14:paraId="1360E1E0" w14:textId="77777777" w:rsidR="006B21CD" w:rsidRPr="00781B07" w:rsidRDefault="006B21CD" w:rsidP="006B21CD">
      <w:pPr>
        <w:pStyle w:val="Textoindependiente"/>
        <w:spacing w:before="5"/>
        <w:jc w:val="both"/>
        <w:rPr>
          <w:rFonts w:ascii="Arial"/>
        </w:rPr>
      </w:pPr>
    </w:p>
    <w:p w14:paraId="732D144B" w14:textId="77777777" w:rsidR="00781B07" w:rsidRPr="006B21CD" w:rsidRDefault="00781B07" w:rsidP="00781B07">
      <w:pPr>
        <w:pStyle w:val="Textoindependiente"/>
        <w:spacing w:before="5"/>
        <w:ind w:left="214"/>
        <w:jc w:val="both"/>
        <w:rPr>
          <w:rFonts w:ascii="Arial"/>
          <w:b/>
        </w:rPr>
      </w:pPr>
      <w:r w:rsidRPr="006B21CD">
        <w:rPr>
          <w:rFonts w:ascii="Arial"/>
          <w:b/>
        </w:rPr>
        <w:lastRenderedPageBreak/>
        <w:t>8.3 Visitas extraordinarias</w:t>
      </w:r>
    </w:p>
    <w:p w14:paraId="23706A39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2AA7D29E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  <w:r w:rsidRPr="00781B07">
        <w:rPr>
          <w:rFonts w:ascii="Arial"/>
        </w:rPr>
        <w:t>La UEES podr</w:t>
      </w:r>
      <w:r w:rsidRPr="00781B07">
        <w:rPr>
          <w:rFonts w:ascii="Arial"/>
        </w:rPr>
        <w:t>á</w:t>
      </w:r>
      <w:r w:rsidRPr="00781B07">
        <w:rPr>
          <w:rFonts w:ascii="Arial"/>
        </w:rPr>
        <w:t xml:space="preserve"> solicitar visitas extraordinarias cuando se presenten incompatibilidades entre planos y condiciones de campo, fallas, da</w:t>
      </w:r>
      <w:r w:rsidRPr="00781B07">
        <w:rPr>
          <w:rFonts w:ascii="Arial"/>
        </w:rPr>
        <w:t>ñ</w:t>
      </w:r>
      <w:r w:rsidRPr="00781B07">
        <w:rPr>
          <w:rFonts w:ascii="Arial"/>
        </w:rPr>
        <w:t>os, incumplimientos, resultados de pruebas fuera de especificaci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o cualquier condici</w:t>
      </w:r>
      <w:r w:rsidRPr="00781B07">
        <w:rPr>
          <w:rFonts w:ascii="Arial"/>
        </w:rPr>
        <w:t>ó</w:t>
      </w:r>
      <w:r w:rsidRPr="00781B07">
        <w:rPr>
          <w:rFonts w:ascii="Arial"/>
        </w:rPr>
        <w:t>n que pueda afectar la calidad, estabilidad o seguridad de la obra.</w:t>
      </w:r>
    </w:p>
    <w:p w14:paraId="0347BCF0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7227E5E0" w14:textId="77777777" w:rsidR="00781B07" w:rsidRPr="006B21CD" w:rsidRDefault="00781B07" w:rsidP="00781B07">
      <w:pPr>
        <w:pStyle w:val="Textoindependiente"/>
        <w:spacing w:before="5"/>
        <w:ind w:left="214"/>
        <w:jc w:val="both"/>
        <w:rPr>
          <w:rFonts w:ascii="Arial"/>
          <w:b/>
        </w:rPr>
      </w:pPr>
      <w:r w:rsidRPr="006B21CD">
        <w:rPr>
          <w:rFonts w:ascii="Arial"/>
          <w:b/>
        </w:rPr>
        <w:t>8.4 Cantidad de visitas</w:t>
      </w:r>
    </w:p>
    <w:p w14:paraId="7FAAC666" w14:textId="77777777" w:rsidR="00781B07" w:rsidRPr="00781B07" w:rsidRDefault="00781B07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7155FC56" w14:textId="77777777" w:rsidR="004411C5" w:rsidRPr="004411C5" w:rsidRDefault="004411C5" w:rsidP="004411C5">
      <w:pPr>
        <w:pStyle w:val="Textoindependiente"/>
        <w:spacing w:before="5"/>
        <w:ind w:left="214"/>
        <w:jc w:val="both"/>
        <w:rPr>
          <w:rFonts w:ascii="Arial"/>
        </w:rPr>
      </w:pPr>
      <w:r w:rsidRPr="004411C5">
        <w:rPr>
          <w:rFonts w:ascii="Arial"/>
        </w:rPr>
        <w:t>La cantidad y frecuencia de las visitas t</w:t>
      </w:r>
      <w:r w:rsidRPr="004411C5">
        <w:rPr>
          <w:rFonts w:ascii="Arial"/>
        </w:rPr>
        <w:t>é</w:t>
      </w:r>
      <w:r w:rsidRPr="004411C5">
        <w:rPr>
          <w:rFonts w:ascii="Arial"/>
        </w:rPr>
        <w:t>cnicas de supervisi</w:t>
      </w:r>
      <w:r w:rsidRPr="004411C5">
        <w:rPr>
          <w:rFonts w:ascii="Arial"/>
        </w:rPr>
        <w:t>ó</w:t>
      </w:r>
      <w:r w:rsidRPr="004411C5">
        <w:rPr>
          <w:rFonts w:ascii="Arial"/>
        </w:rPr>
        <w:t>n estar</w:t>
      </w:r>
      <w:r w:rsidRPr="004411C5">
        <w:rPr>
          <w:rFonts w:ascii="Arial"/>
        </w:rPr>
        <w:t>á</w:t>
      </w:r>
      <w:r w:rsidRPr="004411C5">
        <w:rPr>
          <w:rFonts w:ascii="Arial"/>
        </w:rPr>
        <w:t>n determinadas por el cronograma de ejecuci</w:t>
      </w:r>
      <w:r w:rsidRPr="004411C5">
        <w:rPr>
          <w:rFonts w:ascii="Arial"/>
        </w:rPr>
        <w:t>ó</w:t>
      </w:r>
      <w:r w:rsidRPr="004411C5">
        <w:rPr>
          <w:rFonts w:ascii="Arial"/>
        </w:rPr>
        <w:t>n, el avance de la obra y las actividades cr</w:t>
      </w:r>
      <w:r w:rsidRPr="004411C5">
        <w:rPr>
          <w:rFonts w:ascii="Arial"/>
        </w:rPr>
        <w:t>í</w:t>
      </w:r>
      <w:r w:rsidRPr="004411C5">
        <w:rPr>
          <w:rFonts w:ascii="Arial"/>
        </w:rPr>
        <w:t>ticas que requieran inspecci</w:t>
      </w:r>
      <w:r w:rsidRPr="004411C5">
        <w:rPr>
          <w:rFonts w:ascii="Arial"/>
        </w:rPr>
        <w:t>ó</w:t>
      </w:r>
      <w:r w:rsidRPr="004411C5">
        <w:rPr>
          <w:rFonts w:ascii="Arial"/>
        </w:rPr>
        <w:t>n, verificaci</w:t>
      </w:r>
      <w:r w:rsidRPr="004411C5">
        <w:rPr>
          <w:rFonts w:ascii="Arial"/>
        </w:rPr>
        <w:t>ó</w:t>
      </w:r>
      <w:r w:rsidRPr="004411C5">
        <w:rPr>
          <w:rFonts w:ascii="Arial"/>
        </w:rPr>
        <w:t>n o seguimiento t</w:t>
      </w:r>
      <w:r w:rsidRPr="004411C5">
        <w:rPr>
          <w:rFonts w:ascii="Arial"/>
        </w:rPr>
        <w:t>é</w:t>
      </w:r>
      <w:r w:rsidRPr="004411C5">
        <w:rPr>
          <w:rFonts w:ascii="Arial"/>
        </w:rPr>
        <w:t>cnico.</w:t>
      </w:r>
    </w:p>
    <w:p w14:paraId="0ABE7598" w14:textId="77777777" w:rsidR="004411C5" w:rsidRPr="004411C5" w:rsidRDefault="004411C5" w:rsidP="004411C5">
      <w:pPr>
        <w:pStyle w:val="Textoindependiente"/>
        <w:spacing w:before="5"/>
        <w:ind w:left="214"/>
        <w:jc w:val="both"/>
        <w:rPr>
          <w:rFonts w:ascii="Arial"/>
        </w:rPr>
      </w:pPr>
    </w:p>
    <w:p w14:paraId="47B1EF8E" w14:textId="77777777" w:rsidR="004411C5" w:rsidRPr="004411C5" w:rsidRDefault="004411C5" w:rsidP="004411C5">
      <w:pPr>
        <w:pStyle w:val="Textoindependiente"/>
        <w:spacing w:before="5"/>
        <w:ind w:left="214"/>
        <w:jc w:val="both"/>
        <w:rPr>
          <w:rFonts w:ascii="Arial"/>
        </w:rPr>
      </w:pPr>
      <w:r w:rsidRPr="004411C5">
        <w:rPr>
          <w:rFonts w:ascii="Arial"/>
        </w:rPr>
        <w:t>El supervisor deber</w:t>
      </w:r>
      <w:r w:rsidRPr="004411C5">
        <w:rPr>
          <w:rFonts w:ascii="Arial"/>
        </w:rPr>
        <w:t>á</w:t>
      </w:r>
      <w:r w:rsidRPr="004411C5">
        <w:rPr>
          <w:rFonts w:ascii="Arial"/>
        </w:rPr>
        <w:t xml:space="preserve"> realizar todas las visitas que sean necesarias para garantizar el adecuado seguimiento y control de los trabajos durante el per</w:t>
      </w:r>
      <w:r w:rsidRPr="004411C5">
        <w:rPr>
          <w:rFonts w:ascii="Arial"/>
        </w:rPr>
        <w:t>í</w:t>
      </w:r>
      <w:r w:rsidRPr="004411C5">
        <w:rPr>
          <w:rFonts w:ascii="Arial"/>
        </w:rPr>
        <w:t>odo contratado, previa coordinaci</w:t>
      </w:r>
      <w:r w:rsidRPr="004411C5">
        <w:rPr>
          <w:rFonts w:ascii="Arial"/>
        </w:rPr>
        <w:t>ó</w:t>
      </w:r>
      <w:r w:rsidRPr="004411C5">
        <w:rPr>
          <w:rFonts w:ascii="Arial"/>
        </w:rPr>
        <w:t>n con la Jefatura de Mantenimiento de la UEES.</w:t>
      </w:r>
    </w:p>
    <w:p w14:paraId="1040024A" w14:textId="77777777" w:rsidR="004411C5" w:rsidRPr="004411C5" w:rsidRDefault="004411C5" w:rsidP="004411C5">
      <w:pPr>
        <w:pStyle w:val="Textoindependiente"/>
        <w:spacing w:before="5"/>
        <w:ind w:left="214"/>
        <w:jc w:val="both"/>
        <w:rPr>
          <w:rFonts w:ascii="Arial"/>
        </w:rPr>
      </w:pPr>
    </w:p>
    <w:p w14:paraId="02A49359" w14:textId="77777777" w:rsidR="004411C5" w:rsidRPr="004411C5" w:rsidRDefault="004411C5" w:rsidP="004411C5">
      <w:pPr>
        <w:pStyle w:val="Textoindependiente"/>
        <w:spacing w:before="5"/>
        <w:ind w:left="214"/>
        <w:jc w:val="both"/>
        <w:rPr>
          <w:rFonts w:ascii="Arial"/>
        </w:rPr>
      </w:pPr>
      <w:r w:rsidRPr="004411C5">
        <w:rPr>
          <w:rFonts w:ascii="Arial"/>
        </w:rPr>
        <w:t>Las visitas t</w:t>
      </w:r>
      <w:r w:rsidRPr="004411C5">
        <w:rPr>
          <w:rFonts w:ascii="Arial"/>
        </w:rPr>
        <w:t>é</w:t>
      </w:r>
      <w:r w:rsidRPr="004411C5">
        <w:rPr>
          <w:rFonts w:ascii="Arial"/>
        </w:rPr>
        <w:t>cnicas ordinarias, inspecciones de actividades cr</w:t>
      </w:r>
      <w:r w:rsidRPr="004411C5">
        <w:rPr>
          <w:rFonts w:ascii="Arial"/>
        </w:rPr>
        <w:t>í</w:t>
      </w:r>
      <w:r w:rsidRPr="004411C5">
        <w:rPr>
          <w:rFonts w:ascii="Arial"/>
        </w:rPr>
        <w:t>ticas, reuniones de seguimiento y verificaciones de correcciones se considerar</w:t>
      </w:r>
      <w:r w:rsidRPr="004411C5">
        <w:rPr>
          <w:rFonts w:ascii="Arial"/>
        </w:rPr>
        <w:t>á</w:t>
      </w:r>
      <w:r w:rsidRPr="004411C5">
        <w:rPr>
          <w:rFonts w:ascii="Arial"/>
        </w:rPr>
        <w:t>n incluidas dentro del honorario mensual ofertado, por lo que no generar</w:t>
      </w:r>
      <w:r w:rsidRPr="004411C5">
        <w:rPr>
          <w:rFonts w:ascii="Arial"/>
        </w:rPr>
        <w:t>á</w:t>
      </w:r>
      <w:r w:rsidRPr="004411C5">
        <w:rPr>
          <w:rFonts w:ascii="Arial"/>
        </w:rPr>
        <w:t>n pagos adicionales.</w:t>
      </w:r>
    </w:p>
    <w:p w14:paraId="7EB5753A" w14:textId="77777777" w:rsidR="004411C5" w:rsidRPr="004411C5" w:rsidRDefault="004411C5" w:rsidP="004411C5">
      <w:pPr>
        <w:pStyle w:val="Textoindependiente"/>
        <w:spacing w:before="5"/>
        <w:ind w:left="214"/>
        <w:jc w:val="both"/>
        <w:rPr>
          <w:rFonts w:ascii="Arial"/>
        </w:rPr>
      </w:pPr>
    </w:p>
    <w:p w14:paraId="4F6D5769" w14:textId="125F1F3F" w:rsidR="004411C5" w:rsidRDefault="004411C5" w:rsidP="004411C5">
      <w:pPr>
        <w:pStyle w:val="Textoindependiente"/>
        <w:spacing w:before="5"/>
        <w:ind w:left="214"/>
        <w:jc w:val="both"/>
        <w:rPr>
          <w:rFonts w:ascii="Arial"/>
        </w:rPr>
      </w:pPr>
      <w:r w:rsidRPr="004411C5">
        <w:rPr>
          <w:rFonts w:ascii="Arial"/>
        </w:rPr>
        <w:t>La UEES podr</w:t>
      </w:r>
      <w:r w:rsidRPr="004411C5">
        <w:rPr>
          <w:rFonts w:ascii="Arial"/>
        </w:rPr>
        <w:t>á</w:t>
      </w:r>
      <w:r w:rsidRPr="004411C5">
        <w:rPr>
          <w:rFonts w:ascii="Arial"/>
        </w:rPr>
        <w:t xml:space="preserve"> solicitar la presencia del supervisor cuando la naturaleza o condici</w:t>
      </w:r>
      <w:r w:rsidRPr="004411C5">
        <w:rPr>
          <w:rFonts w:ascii="Arial"/>
        </w:rPr>
        <w:t>ó</w:t>
      </w:r>
      <w:r w:rsidRPr="004411C5">
        <w:rPr>
          <w:rFonts w:ascii="Arial"/>
        </w:rPr>
        <w:t>n de los trabajos requiera su intervenci</w:t>
      </w:r>
      <w:r w:rsidRPr="004411C5">
        <w:rPr>
          <w:rFonts w:ascii="Arial"/>
        </w:rPr>
        <w:t>ó</w:t>
      </w:r>
      <w:r w:rsidRPr="004411C5">
        <w:rPr>
          <w:rFonts w:ascii="Arial"/>
        </w:rPr>
        <w:t>n, especialmente antes de la ejecuci</w:t>
      </w:r>
      <w:r w:rsidRPr="004411C5">
        <w:rPr>
          <w:rFonts w:ascii="Arial"/>
        </w:rPr>
        <w:t>ó</w:t>
      </w:r>
      <w:r w:rsidRPr="004411C5">
        <w:rPr>
          <w:rFonts w:ascii="Arial"/>
        </w:rPr>
        <w:t>n o cobertura de elementos estructurales, fundaciones, pilotes, drenajes y dem</w:t>
      </w:r>
      <w:r w:rsidRPr="004411C5">
        <w:rPr>
          <w:rFonts w:ascii="Arial"/>
        </w:rPr>
        <w:t>á</w:t>
      </w:r>
      <w:r w:rsidRPr="004411C5">
        <w:rPr>
          <w:rFonts w:ascii="Arial"/>
        </w:rPr>
        <w:t>s actividades cr</w:t>
      </w:r>
      <w:r w:rsidRPr="004411C5">
        <w:rPr>
          <w:rFonts w:ascii="Arial"/>
        </w:rPr>
        <w:t>í</w:t>
      </w:r>
      <w:r w:rsidRPr="004411C5">
        <w:rPr>
          <w:rFonts w:ascii="Arial"/>
        </w:rPr>
        <w:t>ticas establecidas en los presentes T</w:t>
      </w:r>
      <w:r w:rsidRPr="004411C5">
        <w:rPr>
          <w:rFonts w:ascii="Arial"/>
        </w:rPr>
        <w:t>é</w:t>
      </w:r>
      <w:r w:rsidRPr="004411C5">
        <w:rPr>
          <w:rFonts w:ascii="Arial"/>
        </w:rPr>
        <w:t>rminos de Referencia.</w:t>
      </w:r>
    </w:p>
    <w:p w14:paraId="33427426" w14:textId="77777777" w:rsidR="004411C5" w:rsidRPr="00781B07" w:rsidRDefault="004411C5" w:rsidP="00781B07">
      <w:pPr>
        <w:pStyle w:val="Textoindependiente"/>
        <w:spacing w:before="5"/>
        <w:ind w:left="214"/>
        <w:jc w:val="both"/>
        <w:rPr>
          <w:rFonts w:ascii="Arial"/>
        </w:rPr>
      </w:pPr>
    </w:p>
    <w:p w14:paraId="6FF0D153" w14:textId="66362048" w:rsidR="00EF736A" w:rsidRDefault="00FE2CC3" w:rsidP="00F1241E">
      <w:pPr>
        <w:pStyle w:val="Ttulo1"/>
        <w:numPr>
          <w:ilvl w:val="0"/>
          <w:numId w:val="1"/>
        </w:numPr>
        <w:tabs>
          <w:tab w:val="left" w:pos="572"/>
        </w:tabs>
        <w:spacing w:before="240"/>
        <w:ind w:left="572" w:hanging="358"/>
        <w:jc w:val="left"/>
      </w:pPr>
      <w:r>
        <w:t>MODALIDAD DE CONTRATACIÓN</w:t>
      </w:r>
    </w:p>
    <w:p w14:paraId="6FF0D154" w14:textId="77777777" w:rsidR="00EF736A" w:rsidRDefault="00EF736A">
      <w:pPr>
        <w:pStyle w:val="Textoindependiente"/>
        <w:spacing w:before="5"/>
        <w:rPr>
          <w:rFonts w:ascii="Arial"/>
          <w:b/>
        </w:rPr>
      </w:pPr>
    </w:p>
    <w:p w14:paraId="5AE9E83C" w14:textId="7C3D77C4" w:rsidR="00FD0357" w:rsidRDefault="004411C5" w:rsidP="00FD0357">
      <w:pPr>
        <w:pStyle w:val="Textoindependiente"/>
        <w:spacing w:before="5"/>
        <w:ind w:left="214"/>
        <w:jc w:val="both"/>
      </w:pPr>
      <w:r w:rsidRPr="004411C5">
        <w:t>La contratación se realizará bajo la modalidad de SERVICIOS PROFESIONALES POR HONORARIOS, mediante un monto mensual durante el período de ejecución de la obra.</w:t>
      </w:r>
    </w:p>
    <w:p w14:paraId="5D288367" w14:textId="77777777" w:rsidR="004411C5" w:rsidRDefault="004411C5" w:rsidP="00FD0357">
      <w:pPr>
        <w:pStyle w:val="Textoindependiente"/>
        <w:spacing w:before="5"/>
        <w:ind w:left="214"/>
        <w:jc w:val="both"/>
      </w:pPr>
    </w:p>
    <w:p w14:paraId="52BDAF23" w14:textId="7912A218" w:rsidR="004411C5" w:rsidRDefault="004411C5" w:rsidP="00FD0357">
      <w:pPr>
        <w:pStyle w:val="Textoindependiente"/>
        <w:spacing w:before="5"/>
        <w:ind w:left="214"/>
        <w:jc w:val="both"/>
      </w:pPr>
      <w:r w:rsidRPr="004411C5">
        <w:t>El supervisor deberá realizar las visitas técnicas necesarias de acuerdo con el cronograma, avance de los trabajos y actividades críticas de la obra, previa coordinación con la Jefatura de Mantenimiento de la UEES. Las visitas, reuniones, elaboración de informes y demás actividades establecidas en los presentes Términos de Referencia deberán considerarse incluidas dentro del honorario mensual ofertado.</w:t>
      </w:r>
    </w:p>
    <w:p w14:paraId="32B98655" w14:textId="77777777" w:rsidR="00FE2CC3" w:rsidRDefault="00FE2CC3" w:rsidP="00FE2CC3">
      <w:pPr>
        <w:pStyle w:val="Textoindependiente"/>
        <w:spacing w:before="5"/>
        <w:ind w:left="214"/>
        <w:jc w:val="both"/>
      </w:pPr>
    </w:p>
    <w:p w14:paraId="6FF0D15D" w14:textId="0E72F8C6" w:rsidR="00EF736A" w:rsidRDefault="00FE2CC3" w:rsidP="00F1241E">
      <w:pPr>
        <w:pStyle w:val="Ttulo1"/>
        <w:numPr>
          <w:ilvl w:val="0"/>
          <w:numId w:val="1"/>
        </w:numPr>
        <w:tabs>
          <w:tab w:val="left" w:pos="572"/>
        </w:tabs>
        <w:ind w:left="572" w:hanging="358"/>
        <w:jc w:val="left"/>
      </w:pPr>
      <w:r>
        <w:t xml:space="preserve"> FORMA DE PAGO</w:t>
      </w:r>
    </w:p>
    <w:p w14:paraId="4FBDB9CB" w14:textId="3C8D6F92" w:rsidR="00764F98" w:rsidRDefault="00764F98" w:rsidP="00764F98">
      <w:pPr>
        <w:pStyle w:val="Ttulo1"/>
        <w:tabs>
          <w:tab w:val="left" w:pos="572"/>
        </w:tabs>
        <w:jc w:val="right"/>
      </w:pPr>
    </w:p>
    <w:p w14:paraId="7E58E8FB" w14:textId="77777777" w:rsidR="006E1766" w:rsidRPr="00396CA7" w:rsidRDefault="006E1766" w:rsidP="006E1766">
      <w:pPr>
        <w:pStyle w:val="Ttulo1"/>
        <w:tabs>
          <w:tab w:val="left" w:pos="572"/>
        </w:tabs>
        <w:ind w:left="358"/>
        <w:jc w:val="both"/>
        <w:rPr>
          <w:b w:val="0"/>
        </w:rPr>
      </w:pPr>
      <w:r w:rsidRPr="00396CA7">
        <w:rPr>
          <w:b w:val="0"/>
        </w:rPr>
        <w:t>El pago de los servicios se realizará mediante mensualidades sujetas a la aprobación previa del reporte mensual correspondiente.</w:t>
      </w:r>
    </w:p>
    <w:p w14:paraId="33EEDDE5" w14:textId="77777777" w:rsidR="006E1766" w:rsidRPr="00B93251" w:rsidRDefault="006E1766" w:rsidP="006E1766">
      <w:pPr>
        <w:pStyle w:val="Ttulo1"/>
        <w:tabs>
          <w:tab w:val="left" w:pos="572"/>
        </w:tabs>
        <w:ind w:left="358"/>
        <w:jc w:val="both"/>
        <w:rPr>
          <w:b w:val="0"/>
          <w:color w:val="FF0000"/>
        </w:rPr>
      </w:pPr>
    </w:p>
    <w:p w14:paraId="6DC365A4" w14:textId="77777777" w:rsidR="006E1766" w:rsidRPr="00CF5C1C" w:rsidRDefault="006E1766" w:rsidP="006E1766">
      <w:pPr>
        <w:pStyle w:val="Ttulo1"/>
        <w:tabs>
          <w:tab w:val="left" w:pos="572"/>
        </w:tabs>
        <w:ind w:left="358"/>
        <w:jc w:val="both"/>
        <w:rPr>
          <w:b w:val="0"/>
        </w:rPr>
      </w:pPr>
      <w:r w:rsidRPr="00B93251">
        <w:rPr>
          <w:b w:val="0"/>
          <w:color w:val="FF0000"/>
        </w:rPr>
        <w:t xml:space="preserve">        </w:t>
      </w:r>
      <w:r w:rsidRPr="00CF5C1C">
        <w:rPr>
          <w:b w:val="0"/>
        </w:rPr>
        <w:t xml:space="preserve">El precio deberá incluir todos los costos necesarios para la prestación del servicio, incluyendo honorarios profesionales, transporte, equipo de protección personal, instrumentos básicos de inspección, gastos administrativos, impuestos y cualquier otro costo </w:t>
      </w:r>
      <w:r w:rsidRPr="00CF5C1C">
        <w:rPr>
          <w:b w:val="0"/>
        </w:rPr>
        <w:lastRenderedPageBreak/>
        <w:t>relacionado con el cumplimiento de los presentes Términos de Referencia.</w:t>
      </w:r>
    </w:p>
    <w:p w14:paraId="7C1F4168" w14:textId="77777777" w:rsidR="006E1766" w:rsidRPr="00CF5C1C" w:rsidRDefault="006E1766" w:rsidP="006E1766">
      <w:pPr>
        <w:pStyle w:val="Ttulo1"/>
        <w:tabs>
          <w:tab w:val="left" w:pos="572"/>
        </w:tabs>
        <w:ind w:left="358"/>
        <w:jc w:val="both"/>
        <w:rPr>
          <w:b w:val="0"/>
        </w:rPr>
      </w:pPr>
    </w:p>
    <w:p w14:paraId="561D244C" w14:textId="77777777" w:rsidR="006E1766" w:rsidRPr="00CF5C1C" w:rsidRDefault="006E1766" w:rsidP="006E1766">
      <w:pPr>
        <w:pStyle w:val="Ttulo1"/>
        <w:tabs>
          <w:tab w:val="left" w:pos="572"/>
        </w:tabs>
        <w:ind w:left="358"/>
        <w:jc w:val="both"/>
        <w:rPr>
          <w:b w:val="0"/>
        </w:rPr>
      </w:pPr>
      <w:r w:rsidRPr="00CF5C1C">
        <w:rPr>
          <w:b w:val="0"/>
        </w:rPr>
        <w:t xml:space="preserve">     Únicamente serán reconocidas para efectos de pago las visitas que hayan sido previamente coordinadas o autorizadas por la Jefatura de Mantenimiento de la UEES y que cuenten con el correspondiente Informe de Visita.</w:t>
      </w:r>
    </w:p>
    <w:p w14:paraId="370658A4" w14:textId="77777777" w:rsidR="006E1766" w:rsidRPr="00CF5C1C" w:rsidRDefault="006E1766" w:rsidP="006E1766">
      <w:pPr>
        <w:pStyle w:val="Ttulo1"/>
        <w:tabs>
          <w:tab w:val="left" w:pos="572"/>
        </w:tabs>
        <w:ind w:left="358"/>
        <w:jc w:val="both"/>
        <w:rPr>
          <w:b w:val="0"/>
        </w:rPr>
      </w:pPr>
    </w:p>
    <w:p w14:paraId="09836E0A" w14:textId="77777777" w:rsidR="006E1766" w:rsidRPr="00CF5C1C" w:rsidRDefault="006E1766" w:rsidP="006E1766">
      <w:pPr>
        <w:pStyle w:val="Ttulo1"/>
        <w:tabs>
          <w:tab w:val="left" w:pos="572"/>
        </w:tabs>
        <w:ind w:left="358"/>
        <w:jc w:val="both"/>
        <w:rPr>
          <w:b w:val="0"/>
        </w:rPr>
      </w:pPr>
      <w:r w:rsidRPr="00CF5C1C">
        <w:rPr>
          <w:b w:val="0"/>
        </w:rPr>
        <w:t xml:space="preserve">     No se reconocerán pagos adicionales por desplazamientos, reuniones, elaboración de informes u otras actividades que formen parte integral de una visita técnica, salvo aquellas actividades adicionales que hayan sido previamente solicitadas y autorizadas por la UEES.</w:t>
      </w:r>
    </w:p>
    <w:p w14:paraId="6FF0D167" w14:textId="04D52402" w:rsidR="00EF736A" w:rsidRDefault="00FE2CC3" w:rsidP="00F1241E">
      <w:pPr>
        <w:pStyle w:val="Ttulo1"/>
        <w:numPr>
          <w:ilvl w:val="0"/>
          <w:numId w:val="1"/>
        </w:numPr>
        <w:tabs>
          <w:tab w:val="left" w:pos="572"/>
        </w:tabs>
        <w:spacing w:before="239"/>
        <w:ind w:left="572" w:hanging="358"/>
        <w:jc w:val="left"/>
      </w:pPr>
      <w:r>
        <w:rPr>
          <w:spacing w:val="-2"/>
        </w:rPr>
        <w:t xml:space="preserve"> COORDINACIÓN Y SEGUIMIENTO</w:t>
      </w:r>
    </w:p>
    <w:p w14:paraId="6FF0D168" w14:textId="77777777" w:rsidR="00EF736A" w:rsidRDefault="00EF736A">
      <w:pPr>
        <w:pStyle w:val="Textoindependiente"/>
        <w:spacing w:before="7"/>
        <w:rPr>
          <w:rFonts w:ascii="Arial"/>
          <w:b/>
        </w:rPr>
      </w:pPr>
    </w:p>
    <w:p w14:paraId="7DF57E8B" w14:textId="77777777" w:rsidR="00E102E6" w:rsidRDefault="00E102E6" w:rsidP="00E102E6">
      <w:pPr>
        <w:pStyle w:val="Textoindependiente"/>
        <w:spacing w:line="276" w:lineRule="auto"/>
        <w:ind w:left="214" w:right="103"/>
        <w:jc w:val="both"/>
      </w:pPr>
      <w:r>
        <w:t>El supervisor deberá mantener comunicación y coordinación con la Jefatura de Mantenimiento de la UEES durante el período de ejecución. Las visitas se coordinarán con base en el cronograma y programación de actividades del contratista ejecutor, procurando que la presencia del supervisor coincida con las etapas críticas.</w:t>
      </w:r>
    </w:p>
    <w:p w14:paraId="4E0499B9" w14:textId="77777777" w:rsidR="00E102E6" w:rsidRDefault="00E102E6" w:rsidP="00E102E6">
      <w:pPr>
        <w:pStyle w:val="Textoindependiente"/>
        <w:spacing w:line="276" w:lineRule="auto"/>
        <w:ind w:left="214" w:right="103"/>
        <w:jc w:val="both"/>
      </w:pPr>
    </w:p>
    <w:p w14:paraId="05012DAA" w14:textId="218A3888" w:rsidR="00E102E6" w:rsidRDefault="00E102E6" w:rsidP="00E102E6">
      <w:pPr>
        <w:pStyle w:val="Textoindependiente"/>
        <w:spacing w:line="276" w:lineRule="auto"/>
        <w:ind w:left="214" w:right="103"/>
        <w:jc w:val="both"/>
      </w:pPr>
      <w:r>
        <w:t>Cuando se identifique una condición que requiera atención inmediata, el supervisor deberá comunicarla oportunamente a la Jefatura de Mantenimiento sin esperar la emisión del informe de visita correspondiente.</w:t>
      </w:r>
    </w:p>
    <w:p w14:paraId="6FF0D16A" w14:textId="1D78B343" w:rsidR="00EF736A" w:rsidRDefault="00FE2CC3" w:rsidP="00F1241E">
      <w:pPr>
        <w:pStyle w:val="Ttulo1"/>
        <w:numPr>
          <w:ilvl w:val="0"/>
          <w:numId w:val="1"/>
        </w:numPr>
        <w:tabs>
          <w:tab w:val="left" w:pos="571"/>
        </w:tabs>
        <w:spacing w:before="240"/>
        <w:ind w:left="571" w:hanging="357"/>
        <w:jc w:val="left"/>
      </w:pPr>
      <w:r>
        <w:t xml:space="preserve"> </w:t>
      </w:r>
      <w:r w:rsidR="000C06F8">
        <w:t>CONTENIDO DE LA OFERTA</w:t>
      </w:r>
    </w:p>
    <w:p w14:paraId="20D214C5" w14:textId="77777777" w:rsidR="001436EC" w:rsidRDefault="001436EC" w:rsidP="001436EC">
      <w:pPr>
        <w:pStyle w:val="Ttulo1"/>
        <w:tabs>
          <w:tab w:val="left" w:pos="571"/>
        </w:tabs>
        <w:spacing w:before="240"/>
        <w:ind w:left="571" w:firstLine="0"/>
        <w:jc w:val="center"/>
      </w:pPr>
    </w:p>
    <w:p w14:paraId="2E592224" w14:textId="77777777" w:rsidR="00E102E6" w:rsidRPr="00E102E6" w:rsidRDefault="00E102E6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  <w:r w:rsidRPr="00E102E6">
        <w:rPr>
          <w:rFonts w:ascii="Arial" w:eastAsia="Arial" w:hAnsi="Arial" w:cs="Arial"/>
          <w:bCs/>
        </w:rPr>
        <w:t>El oferente deberá presentar una propuesta técnica y económica que contenga como mínimo:</w:t>
      </w:r>
    </w:p>
    <w:p w14:paraId="2C7F8390" w14:textId="77777777" w:rsidR="00E102E6" w:rsidRPr="00E102E6" w:rsidRDefault="00E102E6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</w:p>
    <w:p w14:paraId="32E705E7" w14:textId="77777777" w:rsidR="00E102E6" w:rsidRPr="00E102E6" w:rsidRDefault="00E102E6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  <w:r w:rsidRPr="00E102E6">
        <w:rPr>
          <w:rFonts w:ascii="Arial" w:eastAsia="Arial" w:hAnsi="Arial" w:cs="Arial"/>
          <w:bCs/>
        </w:rPr>
        <w:t>Oferta técnica:</w:t>
      </w:r>
    </w:p>
    <w:p w14:paraId="63DA398B" w14:textId="77777777" w:rsidR="00E102E6" w:rsidRPr="00E102E6" w:rsidRDefault="00E102E6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</w:p>
    <w:p w14:paraId="45DE8667" w14:textId="77777777" w:rsidR="00E102E6" w:rsidRPr="00E102E6" w:rsidRDefault="00E102E6" w:rsidP="00E102E6">
      <w:pPr>
        <w:pStyle w:val="Textoindependiente"/>
        <w:numPr>
          <w:ilvl w:val="0"/>
          <w:numId w:val="17"/>
        </w:numPr>
        <w:spacing w:before="5"/>
        <w:ind w:left="934"/>
        <w:jc w:val="both"/>
        <w:rPr>
          <w:rFonts w:ascii="Arial" w:eastAsia="Arial" w:hAnsi="Arial" w:cs="Arial"/>
          <w:bCs/>
        </w:rPr>
      </w:pPr>
      <w:r w:rsidRPr="00E102E6">
        <w:rPr>
          <w:rFonts w:ascii="Arial" w:eastAsia="Arial" w:hAnsi="Arial" w:cs="Arial"/>
          <w:bCs/>
        </w:rPr>
        <w:t>Currículum vitae del profesional.</w:t>
      </w:r>
    </w:p>
    <w:p w14:paraId="04D6EF65" w14:textId="77777777" w:rsidR="00E102E6" w:rsidRPr="00E102E6" w:rsidRDefault="00E102E6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</w:p>
    <w:p w14:paraId="44AA9E3A" w14:textId="77777777" w:rsidR="00E102E6" w:rsidRPr="00E102E6" w:rsidRDefault="00E102E6" w:rsidP="00E102E6">
      <w:pPr>
        <w:pStyle w:val="Textoindependiente"/>
        <w:numPr>
          <w:ilvl w:val="0"/>
          <w:numId w:val="17"/>
        </w:numPr>
        <w:spacing w:before="5"/>
        <w:ind w:left="934"/>
        <w:jc w:val="both"/>
        <w:rPr>
          <w:rFonts w:ascii="Arial" w:eastAsia="Arial" w:hAnsi="Arial" w:cs="Arial"/>
          <w:bCs/>
        </w:rPr>
      </w:pPr>
      <w:r w:rsidRPr="00E102E6">
        <w:rPr>
          <w:rFonts w:ascii="Arial" w:eastAsia="Arial" w:hAnsi="Arial" w:cs="Arial"/>
          <w:bCs/>
        </w:rPr>
        <w:t>Título académico y documentación que acredite su formación profesional.</w:t>
      </w:r>
    </w:p>
    <w:p w14:paraId="6084FB2C" w14:textId="77777777" w:rsidR="00E102E6" w:rsidRPr="00E102E6" w:rsidRDefault="00E102E6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</w:p>
    <w:p w14:paraId="68A4BA99" w14:textId="77777777" w:rsidR="00E102E6" w:rsidRPr="00E102E6" w:rsidRDefault="00E102E6" w:rsidP="00E102E6">
      <w:pPr>
        <w:pStyle w:val="Textoindependiente"/>
        <w:numPr>
          <w:ilvl w:val="0"/>
          <w:numId w:val="17"/>
        </w:numPr>
        <w:spacing w:before="5"/>
        <w:ind w:left="934"/>
        <w:jc w:val="both"/>
        <w:rPr>
          <w:rFonts w:ascii="Arial" w:eastAsia="Arial" w:hAnsi="Arial" w:cs="Arial"/>
          <w:bCs/>
        </w:rPr>
      </w:pPr>
      <w:r w:rsidRPr="00E102E6">
        <w:rPr>
          <w:rFonts w:ascii="Arial" w:eastAsia="Arial" w:hAnsi="Arial" w:cs="Arial"/>
          <w:bCs/>
        </w:rPr>
        <w:t>Experiencia comprobable en trabajos similares.</w:t>
      </w:r>
    </w:p>
    <w:p w14:paraId="129763D7" w14:textId="77777777" w:rsidR="00E102E6" w:rsidRPr="00E102E6" w:rsidRDefault="00E102E6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</w:p>
    <w:p w14:paraId="54DDE3EE" w14:textId="77777777" w:rsidR="00E102E6" w:rsidRPr="00E102E6" w:rsidRDefault="00E102E6" w:rsidP="00E102E6">
      <w:pPr>
        <w:pStyle w:val="Textoindependiente"/>
        <w:numPr>
          <w:ilvl w:val="0"/>
          <w:numId w:val="17"/>
        </w:numPr>
        <w:spacing w:before="5"/>
        <w:ind w:left="934"/>
        <w:jc w:val="both"/>
        <w:rPr>
          <w:rFonts w:ascii="Arial" w:eastAsia="Arial" w:hAnsi="Arial" w:cs="Arial"/>
          <w:bCs/>
        </w:rPr>
      </w:pPr>
      <w:r w:rsidRPr="00E102E6">
        <w:rPr>
          <w:rFonts w:ascii="Arial" w:eastAsia="Arial" w:hAnsi="Arial" w:cs="Arial"/>
          <w:bCs/>
        </w:rPr>
        <w:t>Descripción de experiencia específica en supervisión de muros de retención, fundaciones, concreto reforzado, mampostería estructural y terracería.</w:t>
      </w:r>
    </w:p>
    <w:p w14:paraId="5F7DFD79" w14:textId="77777777" w:rsidR="00E102E6" w:rsidRPr="00E102E6" w:rsidRDefault="00E102E6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</w:p>
    <w:p w14:paraId="7F71E6E4" w14:textId="77777777" w:rsidR="00E102E6" w:rsidRPr="00E102E6" w:rsidRDefault="00E102E6" w:rsidP="00E102E6">
      <w:pPr>
        <w:pStyle w:val="Textoindependiente"/>
        <w:numPr>
          <w:ilvl w:val="0"/>
          <w:numId w:val="17"/>
        </w:numPr>
        <w:spacing w:before="5"/>
        <w:ind w:left="934"/>
        <w:jc w:val="both"/>
        <w:rPr>
          <w:rFonts w:ascii="Arial" w:eastAsia="Arial" w:hAnsi="Arial" w:cs="Arial"/>
          <w:bCs/>
        </w:rPr>
      </w:pPr>
      <w:r w:rsidRPr="00E102E6">
        <w:rPr>
          <w:rFonts w:ascii="Arial" w:eastAsia="Arial" w:hAnsi="Arial" w:cs="Arial"/>
          <w:bCs/>
        </w:rPr>
        <w:t>Metodología propuesta para desarrollar la supervisión.</w:t>
      </w:r>
    </w:p>
    <w:p w14:paraId="4FB3B429" w14:textId="77777777" w:rsidR="00E102E6" w:rsidRPr="00E102E6" w:rsidRDefault="00E102E6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</w:p>
    <w:p w14:paraId="3C136222" w14:textId="77777777" w:rsidR="00E102E6" w:rsidRPr="00E102E6" w:rsidRDefault="00E102E6" w:rsidP="00E102E6">
      <w:pPr>
        <w:pStyle w:val="Textoindependiente"/>
        <w:numPr>
          <w:ilvl w:val="0"/>
          <w:numId w:val="17"/>
        </w:numPr>
        <w:spacing w:before="5"/>
        <w:ind w:left="934"/>
        <w:jc w:val="both"/>
        <w:rPr>
          <w:rFonts w:ascii="Arial" w:eastAsia="Arial" w:hAnsi="Arial" w:cs="Arial"/>
          <w:bCs/>
        </w:rPr>
      </w:pPr>
      <w:r w:rsidRPr="00E102E6">
        <w:rPr>
          <w:rFonts w:ascii="Arial" w:eastAsia="Arial" w:hAnsi="Arial" w:cs="Arial"/>
          <w:bCs/>
        </w:rPr>
        <w:t>Disponibilidad para realizar las visitas técnicas requeridas durante el período de ejecución.</w:t>
      </w:r>
    </w:p>
    <w:p w14:paraId="4EA89901" w14:textId="77777777" w:rsidR="00E102E6" w:rsidRPr="00E102E6" w:rsidRDefault="00E102E6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</w:p>
    <w:p w14:paraId="35028F5C" w14:textId="77777777" w:rsidR="00E102E6" w:rsidRPr="00E102E6" w:rsidRDefault="00E102E6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  <w:r w:rsidRPr="00E102E6">
        <w:rPr>
          <w:rFonts w:ascii="Arial" w:eastAsia="Arial" w:hAnsi="Arial" w:cs="Arial"/>
          <w:bCs/>
        </w:rPr>
        <w:t>Oferta económica:</w:t>
      </w:r>
    </w:p>
    <w:p w14:paraId="3E4287A6" w14:textId="77777777" w:rsidR="00E102E6" w:rsidRPr="00E102E6" w:rsidRDefault="00E102E6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</w:p>
    <w:p w14:paraId="4C6655CD" w14:textId="27A4773F" w:rsidR="00E102E6" w:rsidRDefault="00950D65" w:rsidP="00950D65">
      <w:pPr>
        <w:pStyle w:val="Textoindependiente"/>
        <w:numPr>
          <w:ilvl w:val="0"/>
          <w:numId w:val="19"/>
        </w:numPr>
        <w:spacing w:before="5"/>
        <w:jc w:val="both"/>
        <w:rPr>
          <w:rFonts w:ascii="Arial" w:eastAsia="Arial" w:hAnsi="Arial" w:cs="Arial"/>
          <w:bCs/>
        </w:rPr>
      </w:pPr>
      <w:r w:rsidRPr="00950D65">
        <w:rPr>
          <w:rFonts w:ascii="Arial" w:eastAsia="Arial" w:hAnsi="Arial" w:cs="Arial"/>
          <w:bCs/>
        </w:rPr>
        <w:t>Honorario mensual por los servicios de supervisión técnica.</w:t>
      </w:r>
    </w:p>
    <w:p w14:paraId="6B7F70E5" w14:textId="77777777" w:rsidR="00950D65" w:rsidRPr="00E102E6" w:rsidRDefault="00950D65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</w:p>
    <w:p w14:paraId="6481E371" w14:textId="39654EBB" w:rsidR="00E102E6" w:rsidRDefault="00950D65" w:rsidP="00950D65">
      <w:pPr>
        <w:pStyle w:val="Textoindependiente"/>
        <w:numPr>
          <w:ilvl w:val="0"/>
          <w:numId w:val="19"/>
        </w:numPr>
        <w:spacing w:before="5"/>
        <w:jc w:val="both"/>
        <w:rPr>
          <w:rFonts w:ascii="Arial" w:eastAsia="Arial" w:hAnsi="Arial" w:cs="Arial"/>
          <w:bCs/>
        </w:rPr>
      </w:pPr>
      <w:r w:rsidRPr="00950D65">
        <w:rPr>
          <w:rFonts w:ascii="Arial" w:eastAsia="Arial" w:hAnsi="Arial" w:cs="Arial"/>
          <w:bCs/>
        </w:rPr>
        <w:t>Período de contratación conforme al plazo establecido para la supervisión.</w:t>
      </w:r>
    </w:p>
    <w:p w14:paraId="7E8A24E9" w14:textId="77777777" w:rsidR="00950D65" w:rsidRPr="00E102E6" w:rsidRDefault="00950D65" w:rsidP="00E102E6">
      <w:pPr>
        <w:pStyle w:val="Textoindependiente"/>
        <w:spacing w:before="5"/>
        <w:ind w:left="214"/>
        <w:jc w:val="both"/>
        <w:rPr>
          <w:rFonts w:ascii="Arial" w:eastAsia="Arial" w:hAnsi="Arial" w:cs="Arial"/>
          <w:bCs/>
        </w:rPr>
      </w:pPr>
    </w:p>
    <w:p w14:paraId="65FF4E46" w14:textId="0C22C4F6" w:rsidR="00E102E6" w:rsidRDefault="00E102E6" w:rsidP="00E102E6">
      <w:pPr>
        <w:pStyle w:val="Textoindependiente"/>
        <w:numPr>
          <w:ilvl w:val="0"/>
          <w:numId w:val="18"/>
        </w:numPr>
        <w:spacing w:before="5"/>
        <w:ind w:left="934"/>
        <w:jc w:val="both"/>
        <w:rPr>
          <w:rFonts w:ascii="Arial" w:eastAsia="Arial" w:hAnsi="Arial" w:cs="Arial"/>
          <w:bCs/>
        </w:rPr>
      </w:pPr>
      <w:r w:rsidRPr="00E102E6">
        <w:rPr>
          <w:rFonts w:ascii="Arial" w:eastAsia="Arial" w:hAnsi="Arial" w:cs="Arial"/>
          <w:bCs/>
        </w:rPr>
        <w:t>Impuestos aplicables.</w:t>
      </w:r>
    </w:p>
    <w:p w14:paraId="2CEAC3CC" w14:textId="77777777" w:rsidR="00950D65" w:rsidRDefault="00950D65" w:rsidP="00950D65">
      <w:pPr>
        <w:pStyle w:val="Textoindependiente"/>
        <w:spacing w:before="5"/>
        <w:ind w:left="934"/>
        <w:jc w:val="both"/>
        <w:rPr>
          <w:rFonts w:ascii="Arial" w:eastAsia="Arial" w:hAnsi="Arial" w:cs="Arial"/>
          <w:bCs/>
        </w:rPr>
      </w:pPr>
    </w:p>
    <w:p w14:paraId="7E9C3FCA" w14:textId="11E15266" w:rsidR="00950D65" w:rsidRDefault="00950D65" w:rsidP="00E102E6">
      <w:pPr>
        <w:pStyle w:val="Textoindependiente"/>
        <w:numPr>
          <w:ilvl w:val="0"/>
          <w:numId w:val="18"/>
        </w:numPr>
        <w:spacing w:before="5"/>
        <w:ind w:left="934"/>
        <w:jc w:val="both"/>
        <w:rPr>
          <w:rFonts w:ascii="Arial" w:eastAsia="Arial" w:hAnsi="Arial" w:cs="Arial"/>
          <w:bCs/>
        </w:rPr>
      </w:pPr>
      <w:r w:rsidRPr="00950D65">
        <w:rPr>
          <w:rFonts w:ascii="Arial" w:eastAsia="Arial" w:hAnsi="Arial" w:cs="Arial"/>
          <w:bCs/>
        </w:rPr>
        <w:t>Monto total de la oferta para el período de contratación.</w:t>
      </w:r>
    </w:p>
    <w:p w14:paraId="6FF0D179" w14:textId="77777777" w:rsidR="00EF736A" w:rsidRDefault="00EF736A">
      <w:pPr>
        <w:pStyle w:val="Textoindependiente"/>
        <w:spacing w:before="3"/>
      </w:pPr>
    </w:p>
    <w:p w14:paraId="6FF0D17B" w14:textId="2EE41D8F" w:rsidR="00EF736A" w:rsidRPr="003E636E" w:rsidRDefault="00FE2CC3" w:rsidP="00F1241E">
      <w:pPr>
        <w:pStyle w:val="Ttulo1"/>
        <w:numPr>
          <w:ilvl w:val="0"/>
          <w:numId w:val="1"/>
        </w:numPr>
        <w:tabs>
          <w:tab w:val="left" w:pos="571"/>
        </w:tabs>
        <w:spacing w:before="7"/>
        <w:ind w:left="571" w:hanging="357"/>
        <w:jc w:val="left"/>
      </w:pPr>
      <w:r>
        <w:t xml:space="preserve"> RECEPCIÓN DE LOS SERVICIOS</w:t>
      </w:r>
    </w:p>
    <w:p w14:paraId="342784D4" w14:textId="5A0129BA" w:rsidR="00E102E6" w:rsidRDefault="00E102E6" w:rsidP="00E102E6">
      <w:pPr>
        <w:pStyle w:val="Textoindependiente"/>
        <w:spacing w:before="239" w:line="278" w:lineRule="auto"/>
        <w:ind w:left="214" w:right="106"/>
        <w:jc w:val="both"/>
      </w:pPr>
      <w:r>
        <w:t>Los servicios se considerarán finalizados cuando el profesional haya cumplido con las actividades de supervisión requeridas, presentado los Informes de Visita correspondientes, dado seguimiento a las observaciones técnicas y entregado el Informe Técnico Final, previa revisión y aceptación por parte de la UEES.</w:t>
      </w:r>
    </w:p>
    <w:p w14:paraId="620942CC" w14:textId="79AABD6D" w:rsidR="001436EC" w:rsidRDefault="00E102E6" w:rsidP="00E102E6">
      <w:pPr>
        <w:pStyle w:val="Textoindependiente"/>
        <w:spacing w:before="239" w:line="278" w:lineRule="auto"/>
        <w:ind w:left="214" w:right="106"/>
        <w:jc w:val="both"/>
      </w:pPr>
      <w:r>
        <w:t>La recepción de los servicios de supervisión no implicará la aceptación automática de trabajos defectuosos, incompletos o pendientes de corrección por parte del contratista ejecutor, ni trasladará al supervisor las responsabilidades contractuales que correspondan al constructor.</w:t>
      </w:r>
    </w:p>
    <w:p w14:paraId="2631FE47" w14:textId="77777777" w:rsidR="00E102E6" w:rsidRDefault="00E102E6" w:rsidP="00E102E6">
      <w:pPr>
        <w:pStyle w:val="Textoindependiente"/>
        <w:spacing w:before="239" w:line="278" w:lineRule="auto"/>
        <w:ind w:left="214" w:right="106"/>
        <w:jc w:val="both"/>
      </w:pPr>
    </w:p>
    <w:p w14:paraId="6FF0D180" w14:textId="2BD031C2" w:rsidR="00EF736A" w:rsidRDefault="00FE2CC3" w:rsidP="00F1241E">
      <w:pPr>
        <w:pStyle w:val="Ttulo1"/>
        <w:numPr>
          <w:ilvl w:val="0"/>
          <w:numId w:val="1"/>
        </w:numPr>
        <w:tabs>
          <w:tab w:val="left" w:pos="497"/>
        </w:tabs>
        <w:ind w:left="497" w:hanging="425"/>
        <w:jc w:val="left"/>
      </w:pPr>
      <w:r>
        <w:t>PRESENTACIÓN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OFERTA</w:t>
      </w:r>
    </w:p>
    <w:p w14:paraId="6FF0D181" w14:textId="77777777" w:rsidR="00EF736A" w:rsidRDefault="00EF736A">
      <w:pPr>
        <w:pStyle w:val="Textoindependiente"/>
        <w:spacing w:before="8"/>
        <w:rPr>
          <w:rFonts w:ascii="Arial"/>
          <w:b/>
        </w:rPr>
      </w:pPr>
    </w:p>
    <w:p w14:paraId="6FF0D182" w14:textId="77777777" w:rsidR="00EF736A" w:rsidRDefault="005A17C3" w:rsidP="000C06F8">
      <w:pPr>
        <w:pStyle w:val="Textoindependiente"/>
        <w:spacing w:line="276" w:lineRule="auto"/>
        <w:ind w:left="72" w:right="102"/>
        <w:jc w:val="both"/>
      </w:pPr>
      <w:r>
        <w:t>La oferta deberá ser presentada a nombre de: Universidad Evangélica de El Salvador, con atención al Sr. Pedro López y entregada en sobre sellado, original y una copia en el departamento de compras del proyecto.</w:t>
      </w:r>
    </w:p>
    <w:p w14:paraId="6FF0D183" w14:textId="77777777" w:rsidR="00EF736A" w:rsidRDefault="00EF736A">
      <w:pPr>
        <w:pStyle w:val="Textoindependiente"/>
        <w:rPr>
          <w:sz w:val="20"/>
        </w:rPr>
      </w:pPr>
    </w:p>
    <w:p w14:paraId="6FF0D184" w14:textId="77777777" w:rsidR="00EF736A" w:rsidRDefault="00EF736A">
      <w:pPr>
        <w:pStyle w:val="Textoindependiente"/>
        <w:spacing w:before="94" w:after="1"/>
        <w:rPr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554"/>
        <w:gridCol w:w="1990"/>
        <w:gridCol w:w="4278"/>
      </w:tblGrid>
      <w:tr w:rsidR="00EF736A" w14:paraId="6FF0D189" w14:textId="77777777">
        <w:trPr>
          <w:trHeight w:val="318"/>
        </w:trPr>
        <w:tc>
          <w:tcPr>
            <w:tcW w:w="960" w:type="dxa"/>
            <w:shd w:val="clear" w:color="auto" w:fill="D9D9D9"/>
          </w:tcPr>
          <w:p w14:paraId="6FF0D185" w14:textId="77777777" w:rsidR="00EF736A" w:rsidRDefault="005A17C3">
            <w:pPr>
              <w:pStyle w:val="TableParagraph"/>
              <w:ind w:left="42" w:right="3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ITEMS</w:t>
            </w:r>
          </w:p>
        </w:tc>
        <w:tc>
          <w:tcPr>
            <w:tcW w:w="2554" w:type="dxa"/>
            <w:shd w:val="clear" w:color="auto" w:fill="D9D9D9"/>
          </w:tcPr>
          <w:p w14:paraId="6FF0D186" w14:textId="77777777" w:rsidR="00EF736A" w:rsidRDefault="005A17C3">
            <w:pPr>
              <w:pStyle w:val="TableParagraph"/>
              <w:ind w:left="62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ACTIVIDAD</w:t>
            </w:r>
          </w:p>
        </w:tc>
        <w:tc>
          <w:tcPr>
            <w:tcW w:w="1990" w:type="dxa"/>
            <w:shd w:val="clear" w:color="auto" w:fill="D9D9D9"/>
          </w:tcPr>
          <w:p w14:paraId="6FF0D187" w14:textId="77777777" w:rsidR="00EF736A" w:rsidRDefault="005A17C3">
            <w:pPr>
              <w:pStyle w:val="TableParagraph"/>
              <w:ind w:left="8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FECHA</w:t>
            </w:r>
            <w:r>
              <w:rPr>
                <w:rFonts w:ascii="Arial"/>
                <w:b/>
                <w:spacing w:val="-1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4"/>
                <w:sz w:val="24"/>
              </w:rPr>
              <w:t>HORA</w:t>
            </w:r>
          </w:p>
        </w:tc>
        <w:tc>
          <w:tcPr>
            <w:tcW w:w="4278" w:type="dxa"/>
            <w:shd w:val="clear" w:color="auto" w:fill="D9D9D9"/>
          </w:tcPr>
          <w:p w14:paraId="6FF0D188" w14:textId="77777777" w:rsidR="00EF736A" w:rsidRDefault="005A17C3">
            <w:pPr>
              <w:pStyle w:val="TableParagraph"/>
              <w:ind w:left="8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UBICACIÓN</w:t>
            </w:r>
          </w:p>
        </w:tc>
      </w:tr>
      <w:tr w:rsidR="00EF736A" w14:paraId="6FF0D18F" w14:textId="77777777">
        <w:trPr>
          <w:trHeight w:val="1110"/>
        </w:trPr>
        <w:tc>
          <w:tcPr>
            <w:tcW w:w="960" w:type="dxa"/>
          </w:tcPr>
          <w:p w14:paraId="6FF0D18A" w14:textId="77777777" w:rsidR="00EF736A" w:rsidRDefault="00EF736A">
            <w:pPr>
              <w:pStyle w:val="TableParagraph"/>
              <w:spacing w:before="41"/>
              <w:rPr>
                <w:sz w:val="24"/>
              </w:rPr>
            </w:pPr>
          </w:p>
          <w:p w14:paraId="6FF0D18B" w14:textId="77777777" w:rsidR="00EF736A" w:rsidRDefault="005A17C3">
            <w:pPr>
              <w:pStyle w:val="TableParagraph"/>
              <w:ind w:lef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4" w:type="dxa"/>
          </w:tcPr>
          <w:p w14:paraId="6FF0D18C" w14:textId="77777777" w:rsidR="00EF736A" w:rsidRDefault="005A17C3">
            <w:pPr>
              <w:pStyle w:val="TableParagraph"/>
              <w:spacing w:line="276" w:lineRule="auto"/>
              <w:ind w:left="69" w:right="48"/>
              <w:rPr>
                <w:sz w:val="24"/>
              </w:rPr>
            </w:pPr>
            <w:r>
              <w:rPr>
                <w:sz w:val="24"/>
              </w:rPr>
              <w:t>Entrega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los Términos de </w:t>
            </w:r>
            <w:r>
              <w:rPr>
                <w:spacing w:val="-2"/>
                <w:sz w:val="24"/>
              </w:rPr>
              <w:t>Referencia</w:t>
            </w:r>
          </w:p>
        </w:tc>
        <w:tc>
          <w:tcPr>
            <w:tcW w:w="1990" w:type="dxa"/>
          </w:tcPr>
          <w:p w14:paraId="6FF0D18D" w14:textId="1BE394F1" w:rsidR="00EF736A" w:rsidRDefault="001D7113" w:rsidP="007A5A12">
            <w:pPr>
              <w:pStyle w:val="TableParagraph"/>
              <w:spacing w:before="238" w:line="278" w:lineRule="auto"/>
              <w:ind w:left="69" w:right="464"/>
              <w:rPr>
                <w:rFonts w:ascii="Times New Roman"/>
              </w:rPr>
            </w:pPr>
            <w:r>
              <w:rPr>
                <w:rFonts w:ascii="Times New Roman"/>
              </w:rPr>
              <w:t>21</w:t>
            </w:r>
            <w:r w:rsidR="006E1766">
              <w:rPr>
                <w:rFonts w:ascii="Times New Roman"/>
              </w:rPr>
              <w:t>/09/26</w:t>
            </w:r>
          </w:p>
        </w:tc>
        <w:tc>
          <w:tcPr>
            <w:tcW w:w="4278" w:type="dxa"/>
          </w:tcPr>
          <w:p w14:paraId="6FF0D18E" w14:textId="77777777" w:rsidR="00EF736A" w:rsidRDefault="005A17C3">
            <w:pPr>
              <w:pStyle w:val="TableParagraph"/>
              <w:spacing w:line="276" w:lineRule="auto"/>
              <w:ind w:left="69"/>
              <w:rPr>
                <w:sz w:val="24"/>
              </w:rPr>
            </w:pPr>
            <w:r>
              <w:rPr>
                <w:sz w:val="24"/>
              </w:rPr>
              <w:t>UNIVERSIDAD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EVANGELICA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EL SALVADOR o VIA CORREO </w:t>
            </w:r>
            <w:r>
              <w:rPr>
                <w:spacing w:val="-2"/>
                <w:sz w:val="24"/>
              </w:rPr>
              <w:t>ELECTRONICO</w:t>
            </w:r>
          </w:p>
        </w:tc>
      </w:tr>
      <w:tr w:rsidR="00EF736A" w14:paraId="6FF0D199" w14:textId="77777777">
        <w:trPr>
          <w:trHeight w:val="1908"/>
        </w:trPr>
        <w:tc>
          <w:tcPr>
            <w:tcW w:w="960" w:type="dxa"/>
          </w:tcPr>
          <w:p w14:paraId="6FF0D190" w14:textId="77777777" w:rsidR="00EF736A" w:rsidRDefault="00EF736A">
            <w:pPr>
              <w:pStyle w:val="TableParagraph"/>
              <w:rPr>
                <w:sz w:val="24"/>
              </w:rPr>
            </w:pPr>
          </w:p>
          <w:p w14:paraId="6FF0D191" w14:textId="77777777" w:rsidR="00EF736A" w:rsidRDefault="00EF736A">
            <w:pPr>
              <w:pStyle w:val="TableParagraph"/>
              <w:spacing w:before="164"/>
              <w:rPr>
                <w:sz w:val="24"/>
              </w:rPr>
            </w:pPr>
          </w:p>
          <w:p w14:paraId="6FF0D192" w14:textId="77777777" w:rsidR="00EF736A" w:rsidRDefault="005A17C3">
            <w:pPr>
              <w:pStyle w:val="TableParagraph"/>
              <w:ind w:lef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4" w:type="dxa"/>
          </w:tcPr>
          <w:p w14:paraId="6FF0D193" w14:textId="77777777" w:rsidR="00EF736A" w:rsidRDefault="00EF736A">
            <w:pPr>
              <w:pStyle w:val="TableParagraph"/>
              <w:rPr>
                <w:sz w:val="24"/>
              </w:rPr>
            </w:pPr>
          </w:p>
          <w:p w14:paraId="6FF0D194" w14:textId="77777777" w:rsidR="00EF736A" w:rsidRDefault="00EF736A">
            <w:pPr>
              <w:pStyle w:val="TableParagraph"/>
              <w:spacing w:before="5"/>
              <w:rPr>
                <w:sz w:val="24"/>
              </w:rPr>
            </w:pPr>
          </w:p>
          <w:p w14:paraId="6FF0D195" w14:textId="77777777" w:rsidR="00EF736A" w:rsidRDefault="005A17C3">
            <w:pPr>
              <w:pStyle w:val="TableParagraph"/>
              <w:spacing w:line="276" w:lineRule="auto"/>
              <w:ind w:left="69" w:right="48"/>
              <w:rPr>
                <w:sz w:val="24"/>
              </w:rPr>
            </w:pPr>
            <w:r>
              <w:rPr>
                <w:sz w:val="24"/>
              </w:rPr>
              <w:t>Recepción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consultas</w:t>
            </w:r>
          </w:p>
        </w:tc>
        <w:tc>
          <w:tcPr>
            <w:tcW w:w="1990" w:type="dxa"/>
          </w:tcPr>
          <w:p w14:paraId="6FF0D196" w14:textId="008FBE7C" w:rsidR="00EF736A" w:rsidRPr="007A5A12" w:rsidRDefault="001D7113" w:rsidP="007A5A12">
            <w:pPr>
              <w:pStyle w:val="TableParagraph"/>
              <w:spacing w:before="238" w:line="278" w:lineRule="auto"/>
              <w:ind w:left="69" w:right="464"/>
              <w:rPr>
                <w:sz w:val="24"/>
              </w:rPr>
            </w:pPr>
            <w:r>
              <w:rPr>
                <w:sz w:val="24"/>
              </w:rPr>
              <w:t>23</w:t>
            </w:r>
            <w:r w:rsidR="006E1766">
              <w:rPr>
                <w:sz w:val="24"/>
              </w:rPr>
              <w:t>/0</w:t>
            </w:r>
            <w:r>
              <w:rPr>
                <w:sz w:val="24"/>
              </w:rPr>
              <w:t>9</w:t>
            </w:r>
            <w:r w:rsidR="006E1766">
              <w:rPr>
                <w:sz w:val="24"/>
              </w:rPr>
              <w:t>/26</w:t>
            </w:r>
          </w:p>
        </w:tc>
        <w:tc>
          <w:tcPr>
            <w:tcW w:w="4278" w:type="dxa"/>
          </w:tcPr>
          <w:p w14:paraId="6FF0D197" w14:textId="77777777" w:rsidR="00EF736A" w:rsidRDefault="005A17C3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UNIVERSIDAD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EVANGELICA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EL</w:t>
            </w:r>
          </w:p>
          <w:p w14:paraId="6FF0D198" w14:textId="77777777" w:rsidR="00EF736A" w:rsidRDefault="005A17C3">
            <w:pPr>
              <w:pStyle w:val="TableParagraph"/>
              <w:spacing w:before="44" w:line="276" w:lineRule="auto"/>
              <w:ind w:left="69" w:right="38"/>
              <w:rPr>
                <w:sz w:val="24"/>
              </w:rPr>
            </w:pPr>
            <w:r>
              <w:rPr>
                <w:spacing w:val="-2"/>
                <w:sz w:val="24"/>
              </w:rPr>
              <w:t>SALVADOR,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Departamento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de </w:t>
            </w:r>
            <w:r>
              <w:rPr>
                <w:sz w:val="24"/>
              </w:rPr>
              <w:t xml:space="preserve">Compras o al correo: </w:t>
            </w:r>
            <w:hyperlink r:id="rId8">
              <w:r>
                <w:rPr>
                  <w:color w:val="0462C1"/>
                  <w:spacing w:val="-2"/>
                  <w:sz w:val="24"/>
                  <w:u w:val="single" w:color="0462C1"/>
                </w:rPr>
                <w:t>pedro.lopez@uees.edu.sv</w:t>
              </w:r>
            </w:hyperlink>
          </w:p>
        </w:tc>
      </w:tr>
      <w:tr w:rsidR="00BE2A64" w14:paraId="08F8F622" w14:textId="77777777" w:rsidTr="008A12B6">
        <w:trPr>
          <w:trHeight w:val="1802"/>
        </w:trPr>
        <w:tc>
          <w:tcPr>
            <w:tcW w:w="960" w:type="dxa"/>
          </w:tcPr>
          <w:p w14:paraId="5ABC0140" w14:textId="77777777" w:rsidR="00BE2A64" w:rsidRDefault="00BE2A64" w:rsidP="008A12B6">
            <w:pPr>
              <w:pStyle w:val="TableParagraph"/>
              <w:rPr>
                <w:sz w:val="24"/>
              </w:rPr>
            </w:pPr>
          </w:p>
          <w:p w14:paraId="7988E850" w14:textId="77777777" w:rsidR="00BE2A64" w:rsidRDefault="00BE2A64" w:rsidP="008A12B6">
            <w:pPr>
              <w:pStyle w:val="TableParagraph"/>
              <w:spacing w:before="110"/>
              <w:rPr>
                <w:sz w:val="24"/>
              </w:rPr>
            </w:pPr>
          </w:p>
          <w:p w14:paraId="14452CC4" w14:textId="77777777" w:rsidR="00BE2A64" w:rsidRDefault="00BE2A64" w:rsidP="008A12B6">
            <w:pPr>
              <w:pStyle w:val="TableParagraph"/>
              <w:ind w:lef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4" w:type="dxa"/>
          </w:tcPr>
          <w:p w14:paraId="3CD31DAA" w14:textId="77777777" w:rsidR="00BE2A64" w:rsidRDefault="00BE2A64" w:rsidP="008A12B6">
            <w:pPr>
              <w:pStyle w:val="TableParagraph"/>
              <w:spacing w:before="228"/>
              <w:rPr>
                <w:sz w:val="24"/>
              </w:rPr>
            </w:pPr>
          </w:p>
          <w:p w14:paraId="0A25E105" w14:textId="77777777" w:rsidR="00BE2A64" w:rsidRDefault="00BE2A64" w:rsidP="008A12B6">
            <w:pPr>
              <w:pStyle w:val="TableParagraph"/>
              <w:spacing w:line="276" w:lineRule="auto"/>
              <w:ind w:left="69" w:right="61"/>
              <w:rPr>
                <w:sz w:val="24"/>
              </w:rPr>
            </w:pPr>
            <w:r>
              <w:rPr>
                <w:sz w:val="24"/>
              </w:rPr>
              <w:t>Aclaración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consultas</w:t>
            </w:r>
          </w:p>
        </w:tc>
        <w:tc>
          <w:tcPr>
            <w:tcW w:w="1990" w:type="dxa"/>
          </w:tcPr>
          <w:p w14:paraId="6A36439F" w14:textId="2D6BD4D9" w:rsidR="00BE2A64" w:rsidRPr="007A5A12" w:rsidRDefault="006E1766" w:rsidP="007A5A12">
            <w:pPr>
              <w:pStyle w:val="TableParagraph"/>
              <w:spacing w:before="238" w:line="278" w:lineRule="auto"/>
              <w:ind w:left="69" w:right="464"/>
              <w:rPr>
                <w:sz w:val="24"/>
              </w:rPr>
            </w:pPr>
            <w:r>
              <w:rPr>
                <w:sz w:val="24"/>
              </w:rPr>
              <w:t xml:space="preserve">A más tardar </w:t>
            </w:r>
            <w:r w:rsidR="001D7113">
              <w:rPr>
                <w:sz w:val="24"/>
              </w:rPr>
              <w:t>25</w:t>
            </w:r>
            <w:r>
              <w:rPr>
                <w:sz w:val="24"/>
              </w:rPr>
              <w:t>/09</w:t>
            </w:r>
          </w:p>
        </w:tc>
        <w:tc>
          <w:tcPr>
            <w:tcW w:w="4278" w:type="dxa"/>
          </w:tcPr>
          <w:p w14:paraId="3ECD1D8D" w14:textId="77777777" w:rsidR="00BE2A64" w:rsidRDefault="00BE2A64" w:rsidP="008A12B6">
            <w:pPr>
              <w:pStyle w:val="TableParagraph"/>
              <w:spacing w:before="106"/>
              <w:ind w:left="69"/>
              <w:rPr>
                <w:sz w:val="24"/>
              </w:rPr>
            </w:pPr>
            <w:r>
              <w:rPr>
                <w:sz w:val="24"/>
              </w:rPr>
              <w:t>UNIVERSIDAD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EVANGELICA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EL</w:t>
            </w:r>
          </w:p>
          <w:p w14:paraId="5DF38E8D" w14:textId="77777777" w:rsidR="00BE2A64" w:rsidRDefault="00BE2A64" w:rsidP="008A12B6">
            <w:pPr>
              <w:pStyle w:val="TableParagraph"/>
              <w:spacing w:before="43" w:line="276" w:lineRule="auto"/>
              <w:ind w:left="69" w:right="38"/>
              <w:rPr>
                <w:sz w:val="24"/>
              </w:rPr>
            </w:pPr>
            <w:r>
              <w:rPr>
                <w:spacing w:val="-2"/>
                <w:sz w:val="24"/>
              </w:rPr>
              <w:t>SALVADOR,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Departamento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de </w:t>
            </w:r>
            <w:r>
              <w:rPr>
                <w:sz w:val="24"/>
              </w:rPr>
              <w:t>Compras o al correo:</w:t>
            </w:r>
          </w:p>
          <w:p w14:paraId="63B09960" w14:textId="77777777" w:rsidR="00BE2A64" w:rsidRDefault="00552856" w:rsidP="008A12B6">
            <w:pPr>
              <w:pStyle w:val="TableParagraph"/>
              <w:spacing w:before="159"/>
              <w:ind w:left="203"/>
              <w:rPr>
                <w:sz w:val="24"/>
              </w:rPr>
            </w:pPr>
            <w:hyperlink r:id="rId9">
              <w:r w:rsidR="00BE2A64">
                <w:rPr>
                  <w:color w:val="0462C1"/>
                  <w:spacing w:val="-2"/>
                  <w:sz w:val="24"/>
                  <w:u w:val="single" w:color="0462C1"/>
                </w:rPr>
                <w:t>pedro.lopez@uees.edu.sv</w:t>
              </w:r>
            </w:hyperlink>
          </w:p>
        </w:tc>
      </w:tr>
      <w:tr w:rsidR="00BE2A64" w14:paraId="62B600FF" w14:textId="77777777" w:rsidTr="008A12B6">
        <w:trPr>
          <w:trHeight w:val="1200"/>
        </w:trPr>
        <w:tc>
          <w:tcPr>
            <w:tcW w:w="960" w:type="dxa"/>
          </w:tcPr>
          <w:p w14:paraId="52072C4D" w14:textId="77777777" w:rsidR="00BE2A64" w:rsidRDefault="00BE2A64" w:rsidP="008A12B6">
            <w:pPr>
              <w:pStyle w:val="TableParagraph"/>
              <w:spacing w:before="84"/>
              <w:rPr>
                <w:sz w:val="24"/>
              </w:rPr>
            </w:pPr>
          </w:p>
          <w:p w14:paraId="783B576B" w14:textId="77777777" w:rsidR="00BE2A64" w:rsidRDefault="00BE2A64" w:rsidP="008A12B6">
            <w:pPr>
              <w:pStyle w:val="TableParagraph"/>
              <w:ind w:lef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</w:tcPr>
          <w:p w14:paraId="17958EB9" w14:textId="77777777" w:rsidR="00BE2A64" w:rsidRDefault="00BE2A64" w:rsidP="008A12B6">
            <w:pPr>
              <w:pStyle w:val="TableParagraph"/>
              <w:spacing w:before="84"/>
              <w:rPr>
                <w:sz w:val="24"/>
              </w:rPr>
            </w:pPr>
          </w:p>
          <w:p w14:paraId="5F910395" w14:textId="77777777" w:rsidR="00BE2A64" w:rsidRDefault="00BE2A64" w:rsidP="008A12B6">
            <w:pPr>
              <w:pStyle w:val="TableParagraph"/>
              <w:ind w:left="6" w:right="87"/>
              <w:jc w:val="center"/>
              <w:rPr>
                <w:sz w:val="24"/>
              </w:rPr>
            </w:pPr>
            <w:r>
              <w:rPr>
                <w:sz w:val="24"/>
              </w:rPr>
              <w:t>Recepción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Ofertas</w:t>
            </w:r>
          </w:p>
        </w:tc>
        <w:tc>
          <w:tcPr>
            <w:tcW w:w="1990" w:type="dxa"/>
          </w:tcPr>
          <w:p w14:paraId="594343B1" w14:textId="5ABD019A" w:rsidR="00BE2A64" w:rsidRDefault="001D7113" w:rsidP="007A5A12">
            <w:pPr>
              <w:pStyle w:val="TableParagraph"/>
              <w:spacing w:before="238" w:line="278" w:lineRule="auto"/>
              <w:ind w:left="69" w:right="464"/>
              <w:rPr>
                <w:rFonts w:ascii="Times New Roman"/>
                <w:sz w:val="20"/>
              </w:rPr>
            </w:pPr>
            <w:r>
              <w:rPr>
                <w:sz w:val="24"/>
              </w:rPr>
              <w:t>28</w:t>
            </w:r>
            <w:bookmarkStart w:id="0" w:name="_GoBack"/>
            <w:bookmarkEnd w:id="0"/>
            <w:r w:rsidR="006E1766" w:rsidRPr="006E1766">
              <w:rPr>
                <w:sz w:val="24"/>
              </w:rPr>
              <w:t>/09/26</w:t>
            </w:r>
          </w:p>
        </w:tc>
        <w:tc>
          <w:tcPr>
            <w:tcW w:w="4278" w:type="dxa"/>
          </w:tcPr>
          <w:p w14:paraId="0488D1F8" w14:textId="77777777" w:rsidR="00BE2A64" w:rsidRDefault="00BE2A64" w:rsidP="008A12B6">
            <w:pPr>
              <w:pStyle w:val="TableParagraph"/>
              <w:spacing w:before="43"/>
              <w:ind w:left="69"/>
              <w:rPr>
                <w:sz w:val="24"/>
              </w:rPr>
            </w:pPr>
            <w:r>
              <w:rPr>
                <w:sz w:val="24"/>
              </w:rPr>
              <w:t>UNIVERSIDAD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EVANGELICA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EL</w:t>
            </w:r>
          </w:p>
          <w:p w14:paraId="0FEBC374" w14:textId="77777777" w:rsidR="00BE2A64" w:rsidRDefault="00BE2A64" w:rsidP="008A12B6">
            <w:pPr>
              <w:pStyle w:val="TableParagraph"/>
              <w:spacing w:before="41" w:line="278" w:lineRule="auto"/>
              <w:ind w:left="69" w:right="38"/>
              <w:rPr>
                <w:sz w:val="24"/>
              </w:rPr>
            </w:pPr>
            <w:r>
              <w:rPr>
                <w:spacing w:val="-2"/>
                <w:sz w:val="24"/>
              </w:rPr>
              <w:t>SALVADOR,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Departamento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 Compras</w:t>
            </w:r>
          </w:p>
        </w:tc>
      </w:tr>
      <w:tr w:rsidR="00BE2A64" w14:paraId="2D8C67C8" w14:textId="77777777" w:rsidTr="008A12B6">
        <w:trPr>
          <w:trHeight w:val="1271"/>
        </w:trPr>
        <w:tc>
          <w:tcPr>
            <w:tcW w:w="960" w:type="dxa"/>
          </w:tcPr>
          <w:p w14:paraId="7B5117E4" w14:textId="77777777" w:rsidR="00BE2A64" w:rsidRDefault="00BE2A64" w:rsidP="008A12B6">
            <w:pPr>
              <w:pStyle w:val="TableParagraph"/>
              <w:spacing w:before="120"/>
              <w:rPr>
                <w:sz w:val="24"/>
              </w:rPr>
            </w:pPr>
          </w:p>
          <w:p w14:paraId="710E7D30" w14:textId="77777777" w:rsidR="00BE2A64" w:rsidRDefault="00BE2A64" w:rsidP="008A12B6">
            <w:pPr>
              <w:pStyle w:val="TableParagraph"/>
              <w:ind w:lef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4" w:type="dxa"/>
          </w:tcPr>
          <w:p w14:paraId="53E581EA" w14:textId="77777777" w:rsidR="00BE2A64" w:rsidRDefault="00BE2A64" w:rsidP="008A12B6">
            <w:pPr>
              <w:pStyle w:val="TableParagraph"/>
              <w:spacing w:before="238" w:line="278" w:lineRule="auto"/>
              <w:ind w:left="69" w:right="61"/>
              <w:rPr>
                <w:sz w:val="24"/>
              </w:rPr>
            </w:pPr>
            <w:r>
              <w:rPr>
                <w:sz w:val="24"/>
              </w:rPr>
              <w:t>Adjudicación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Contrato</w:t>
            </w:r>
          </w:p>
        </w:tc>
        <w:tc>
          <w:tcPr>
            <w:tcW w:w="1990" w:type="dxa"/>
          </w:tcPr>
          <w:p w14:paraId="26B5C201" w14:textId="115CF248" w:rsidR="00BE2A64" w:rsidRDefault="006E1766" w:rsidP="008A12B6">
            <w:pPr>
              <w:pStyle w:val="TableParagraph"/>
              <w:spacing w:before="238" w:line="278" w:lineRule="auto"/>
              <w:ind w:left="69" w:right="464"/>
              <w:rPr>
                <w:sz w:val="24"/>
              </w:rPr>
            </w:pPr>
            <w:r>
              <w:rPr>
                <w:sz w:val="24"/>
              </w:rPr>
              <w:t>Pendiente a definir</w:t>
            </w:r>
          </w:p>
        </w:tc>
        <w:tc>
          <w:tcPr>
            <w:tcW w:w="4278" w:type="dxa"/>
          </w:tcPr>
          <w:p w14:paraId="25E06B98" w14:textId="77777777" w:rsidR="00BE2A64" w:rsidRDefault="00BE2A64" w:rsidP="008A12B6">
            <w:pPr>
              <w:pStyle w:val="TableParagraph"/>
              <w:spacing w:line="276" w:lineRule="auto"/>
              <w:ind w:left="69"/>
              <w:rPr>
                <w:sz w:val="24"/>
              </w:rPr>
            </w:pPr>
            <w:r>
              <w:rPr>
                <w:sz w:val="24"/>
              </w:rPr>
              <w:t>UNIVERSIDAD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EVANGELICA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EL </w:t>
            </w:r>
            <w:r>
              <w:rPr>
                <w:spacing w:val="-2"/>
                <w:sz w:val="24"/>
              </w:rPr>
              <w:t>SALVADOR</w:t>
            </w:r>
          </w:p>
        </w:tc>
      </w:tr>
    </w:tbl>
    <w:p w14:paraId="6FF0D1B9" w14:textId="77777777" w:rsidR="00EF736A" w:rsidRDefault="00EF736A">
      <w:pPr>
        <w:pStyle w:val="Textoindependiente"/>
      </w:pPr>
    </w:p>
    <w:p w14:paraId="6FF0D1BA" w14:textId="77777777" w:rsidR="00EF736A" w:rsidRDefault="00EF736A">
      <w:pPr>
        <w:pStyle w:val="Textoindependiente"/>
        <w:spacing w:before="6"/>
      </w:pPr>
    </w:p>
    <w:p w14:paraId="6FF0D1BB" w14:textId="77777777" w:rsidR="00EF736A" w:rsidRDefault="005A17C3">
      <w:pPr>
        <w:pStyle w:val="Textoindependiente"/>
        <w:ind w:left="72"/>
        <w:jc w:val="both"/>
      </w:pPr>
      <w:r>
        <w:t>Las</w:t>
      </w:r>
      <w:r>
        <w:rPr>
          <w:spacing w:val="-12"/>
        </w:rPr>
        <w:t xml:space="preserve"> </w:t>
      </w:r>
      <w:r>
        <w:t>empresas</w:t>
      </w:r>
      <w:r>
        <w:rPr>
          <w:spacing w:val="-12"/>
        </w:rPr>
        <w:t xml:space="preserve"> </w:t>
      </w:r>
      <w:r>
        <w:t>deberán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elaborar</w:t>
      </w:r>
      <w:r>
        <w:rPr>
          <w:spacing w:val="-10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oferta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partes:</w:t>
      </w:r>
      <w:r>
        <w:rPr>
          <w:spacing w:val="-9"/>
        </w:rPr>
        <w:t xml:space="preserve"> </w:t>
      </w:r>
      <w:r>
        <w:t>oferta</w:t>
      </w:r>
      <w:r>
        <w:rPr>
          <w:spacing w:val="-10"/>
        </w:rPr>
        <w:t xml:space="preserve"> </w:t>
      </w:r>
      <w:r>
        <w:t>técnica</w:t>
      </w:r>
      <w:r>
        <w:rPr>
          <w:spacing w:val="-9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oferta</w:t>
      </w:r>
      <w:r>
        <w:rPr>
          <w:spacing w:val="-11"/>
        </w:rPr>
        <w:t xml:space="preserve"> </w:t>
      </w:r>
      <w:r>
        <w:rPr>
          <w:spacing w:val="-2"/>
        </w:rPr>
        <w:t>económica.</w:t>
      </w:r>
    </w:p>
    <w:p w14:paraId="6FF0D1BC" w14:textId="77777777" w:rsidR="00EF736A" w:rsidRDefault="00EF736A">
      <w:pPr>
        <w:pStyle w:val="Textoindependiente"/>
        <w:spacing w:before="84"/>
      </w:pPr>
    </w:p>
    <w:p w14:paraId="5467EFFB" w14:textId="78728F48" w:rsidR="00033F54" w:rsidRDefault="000C06F8" w:rsidP="000C06F8">
      <w:pPr>
        <w:ind w:left="72"/>
        <w:jc w:val="both"/>
        <w:rPr>
          <w:rFonts w:ascii="Arial" w:hAnsi="Arial"/>
          <w:b/>
          <w:sz w:val="24"/>
        </w:rPr>
      </w:pPr>
      <w:r w:rsidRPr="000C06F8">
        <w:rPr>
          <w:sz w:val="24"/>
          <w:szCs w:val="24"/>
          <w:u w:val="single"/>
        </w:rPr>
        <w:t>En la Oferta Técnica, el oferente deberá demostrar experiencia comprobable en supervisión, diseño o construcción de obras civiles y estructurales de características y alcance similares, preferiblemente en proyectos que incluyan muros de retención, terracería, excavaciones, fundaciones de concreto reforzado, pilotes, mampostería estructural reforzada, contrafuertes, sistemas de drenaje y control de calidad de materiales. Asimismo, deberá acreditar experiencia en la interpretación de planos estructurales, memorias de cálculo y supervisión de procesos constructivos relacionados con este tipo de obras.</w:t>
      </w:r>
    </w:p>
    <w:p w14:paraId="4988DB1B" w14:textId="77777777" w:rsidR="00033F54" w:rsidRDefault="00033F54">
      <w:pPr>
        <w:ind w:left="72"/>
        <w:rPr>
          <w:rFonts w:ascii="Arial" w:hAnsi="Arial"/>
          <w:b/>
          <w:sz w:val="24"/>
        </w:rPr>
      </w:pPr>
    </w:p>
    <w:p w14:paraId="25924389" w14:textId="77777777" w:rsidR="00536402" w:rsidRPr="00944B57" w:rsidRDefault="00536402" w:rsidP="00944B57">
      <w:pPr>
        <w:pStyle w:val="TableParagraph"/>
        <w:rPr>
          <w:rFonts w:ascii="Times New Roman"/>
          <w:sz w:val="20"/>
          <w:szCs w:val="20"/>
        </w:rPr>
      </w:pPr>
    </w:p>
    <w:p w14:paraId="3D498203" w14:textId="425DA9DC" w:rsidR="008C1181" w:rsidRDefault="00033F54" w:rsidP="008C1181">
      <w:pPr>
        <w:jc w:val="center"/>
      </w:pPr>
      <w:r w:rsidRPr="00033F54">
        <w:rPr>
          <w:noProof/>
        </w:rPr>
        <w:t xml:space="preserve">  </w:t>
      </w:r>
    </w:p>
    <w:sectPr w:rsidR="008C1181">
      <w:headerReference w:type="default" r:id="rId10"/>
      <w:footerReference w:type="default" r:id="rId11"/>
      <w:pgSz w:w="12240" w:h="15840"/>
      <w:pgMar w:top="1880" w:right="1080" w:bottom="1080" w:left="1080" w:header="1176" w:footer="8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98878" w14:textId="77777777" w:rsidR="00552856" w:rsidRDefault="00552856">
      <w:r>
        <w:separator/>
      </w:r>
    </w:p>
  </w:endnote>
  <w:endnote w:type="continuationSeparator" w:id="0">
    <w:p w14:paraId="0D7DC75D" w14:textId="77777777" w:rsidR="00552856" w:rsidRDefault="00552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0D2CF" w14:textId="77777777" w:rsidR="00EF736A" w:rsidRDefault="005A17C3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FF0D2D4" wp14:editId="6FF0D2D5">
              <wp:simplePos x="0" y="0"/>
              <wp:positionH relativeFrom="page">
                <wp:posOffset>455676</wp:posOffset>
              </wp:positionH>
              <wp:positionV relativeFrom="page">
                <wp:posOffset>9313176</wp:posOffset>
              </wp:positionV>
              <wp:extent cx="6842759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2759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2759" h="6350">
                            <a:moveTo>
                              <a:pt x="6842760" y="0"/>
                            </a:moveTo>
                            <a:lnTo>
                              <a:pt x="4929886" y="0"/>
                            </a:lnTo>
                            <a:lnTo>
                              <a:pt x="4923790" y="0"/>
                            </a:ln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4923790" y="6083"/>
                            </a:lnTo>
                            <a:lnTo>
                              <a:pt x="4929886" y="6083"/>
                            </a:lnTo>
                            <a:lnTo>
                              <a:pt x="6842760" y="6083"/>
                            </a:lnTo>
                            <a:lnTo>
                              <a:pt x="6842760" y="0"/>
                            </a:lnTo>
                            <a:close/>
                          </a:path>
                        </a:pathLst>
                      </a:custGeom>
                      <a:solidFill>
                        <a:srgbClr val="6666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F4200F" id="Graphic 3" o:spid="_x0000_s1026" style="position:absolute;margin-left:35.9pt;margin-top:733.3pt;width:538.8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275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" path="m6842760,l4929886,r-6096,l,,,6083r4923790,l4929886,6083r1912874,l6842760,xe" fillcolor="#666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FF0D2D6" wp14:editId="6FF0D2D7">
              <wp:simplePos x="0" y="0"/>
              <wp:positionH relativeFrom="page">
                <wp:posOffset>7196328</wp:posOffset>
              </wp:positionH>
              <wp:positionV relativeFrom="page">
                <wp:posOffset>9346343</wp:posOffset>
              </wp:positionV>
              <wp:extent cx="153035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F0D2DA" w14:textId="77777777" w:rsidR="00EF736A" w:rsidRDefault="005A17C3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1E69A7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1E69A7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1E69A7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1E69A7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color w:val="1E69A7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F0D2D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66.65pt;margin-top:735.95pt;width:12.05pt;height:12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" filled="f" stroked="f">
              <v:textbox inset="0,0,0,0">
                <w:txbxContent>
                  <w:p w14:paraId="6FF0D2DA" w14:textId="77777777" w:rsidR="00EF736A" w:rsidRDefault="005A17C3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rPr>
                        <w:color w:val="1E69A7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1E69A7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1E69A7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1E69A7"/>
                        <w:spacing w:val="-10"/>
                        <w:sz w:val="18"/>
                      </w:rPr>
                      <w:t>1</w:t>
                    </w:r>
                    <w:r>
                      <w:rPr>
                        <w:color w:val="1E69A7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A0DCDD" w14:textId="77777777" w:rsidR="00552856" w:rsidRDefault="00552856">
      <w:r>
        <w:separator/>
      </w:r>
    </w:p>
  </w:footnote>
  <w:footnote w:type="continuationSeparator" w:id="0">
    <w:p w14:paraId="0536F4DE" w14:textId="77777777" w:rsidR="00552856" w:rsidRDefault="00552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0D2CE" w14:textId="781F5F7F" w:rsidR="00EF736A" w:rsidRDefault="005A17C3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6FF0D2D2" wp14:editId="766DC63B">
              <wp:simplePos x="0" y="0"/>
              <wp:positionH relativeFrom="page">
                <wp:posOffset>746567</wp:posOffset>
              </wp:positionH>
              <wp:positionV relativeFrom="page">
                <wp:posOffset>567159</wp:posOffset>
              </wp:positionV>
              <wp:extent cx="6447099" cy="57573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47099" cy="5757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F0D2D8" w14:textId="77777777" w:rsidR="00EF736A" w:rsidRDefault="005A17C3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TERMINOS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REFERENCIA:</w:t>
                          </w:r>
                        </w:p>
                        <w:p w14:paraId="359A553D" w14:textId="77777777" w:rsidR="00DC77AA" w:rsidRPr="00DC77AA" w:rsidRDefault="005A17C3" w:rsidP="00DC77AA">
                          <w:pPr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PROYECTO:</w:t>
                          </w:r>
                          <w:r>
                            <w:rPr>
                              <w:spacing w:val="-15"/>
                              <w:sz w:val="18"/>
                            </w:rPr>
                            <w:t xml:space="preserve"> </w:t>
                          </w:r>
                          <w:r w:rsidR="00DC77AA" w:rsidRPr="00DC77AA">
                            <w:rPr>
                              <w:sz w:val="18"/>
                            </w:rPr>
                            <w:t>SERVICIOS DE SUPERVISIÓN TÉCNICA PARA LA CONSTRUCCIÓN DE MUROS DE RETENCIÓN</w:t>
                          </w:r>
                        </w:p>
                        <w:p w14:paraId="6FF0D2D9" w14:textId="7CC4D029" w:rsidR="00EF736A" w:rsidRDefault="00DC77AA" w:rsidP="00DC77AA">
                          <w:pPr>
                            <w:ind w:left="20"/>
                            <w:rPr>
                              <w:sz w:val="18"/>
                            </w:rPr>
                          </w:pPr>
                          <w:r w:rsidRPr="00DC77AA">
                            <w:rPr>
                              <w:sz w:val="18"/>
                            </w:rPr>
                            <w:t>EDIFICIO MULTIFUNCIONAL 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F0D2D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8.8pt;margin-top:44.65pt;width:507.65pt;height:45.3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" filled="f" stroked="f">
              <v:textbox inset="0,0,0,0">
                <w:txbxContent>
                  <w:p w14:paraId="6FF0D2D8" w14:textId="77777777" w:rsidR="00EF736A" w:rsidRDefault="005A17C3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TERMINOS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REFERENCIA:</w:t>
                    </w:r>
                  </w:p>
                  <w:p w14:paraId="359A553D" w14:textId="77777777" w:rsidR="00DC77AA" w:rsidRPr="00DC77AA" w:rsidRDefault="005A17C3" w:rsidP="00DC77AA">
                    <w:pPr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PROYECTO:</w:t>
                    </w:r>
                    <w:r>
                      <w:rPr>
                        <w:spacing w:val="-15"/>
                        <w:sz w:val="18"/>
                      </w:rPr>
                      <w:t xml:space="preserve"> </w:t>
                    </w:r>
                    <w:r w:rsidR="00DC77AA" w:rsidRPr="00DC77AA">
                      <w:rPr>
                        <w:sz w:val="18"/>
                      </w:rPr>
                      <w:t>SERVICIOS DE SUPERVISIÓN TÉCNICA PARA LA CONSTRUCCIÓN DE MUROS DE RETENCIÓN</w:t>
                    </w:r>
                  </w:p>
                  <w:p w14:paraId="6FF0D2D9" w14:textId="7CC4D029" w:rsidR="00EF736A" w:rsidRDefault="00DC77AA" w:rsidP="00DC77AA">
                    <w:pPr>
                      <w:ind w:left="20"/>
                      <w:rPr>
                        <w:sz w:val="18"/>
                      </w:rPr>
                    </w:pPr>
                    <w:r w:rsidRPr="00DC77AA">
                      <w:rPr>
                        <w:sz w:val="18"/>
                      </w:rPr>
                      <w:t>EDIFICIO MULTIFUNCIONAL 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6FF0D2D0" wp14:editId="4C10646F">
              <wp:simplePos x="0" y="0"/>
              <wp:positionH relativeFrom="page">
                <wp:posOffset>722680</wp:posOffset>
              </wp:positionH>
              <wp:positionV relativeFrom="page">
                <wp:posOffset>1042669</wp:posOffset>
              </wp:positionV>
              <wp:extent cx="673608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3608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36080" h="6350">
                            <a:moveTo>
                              <a:pt x="6735775" y="0"/>
                            </a:moveTo>
                            <a:lnTo>
                              <a:pt x="673577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735775" y="6096"/>
                            </a:lnTo>
                            <a:lnTo>
                              <a:pt x="6735775" y="0"/>
                            </a:lnTo>
                            <a:close/>
                          </a:path>
                        </a:pathLst>
                      </a:custGeom>
                      <a:solidFill>
                        <a:srgbClr val="6666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8E67D9" id="Graphic 1" o:spid="_x0000_s1026" style="position:absolute;margin-left:56.9pt;margin-top:82.1pt;width:530.4pt;height:.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3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" path="m6735775,r,l,,,6096r6735775,l6735775,xe" fillcolor="#666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72DEC"/>
    <w:multiLevelType w:val="hybridMultilevel"/>
    <w:tmpl w:val="FFACF72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B58A8"/>
    <w:multiLevelType w:val="hybridMultilevel"/>
    <w:tmpl w:val="B8F067D8"/>
    <w:lvl w:ilvl="0" w:tplc="580A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2" w15:restartNumberingAfterBreak="0">
    <w:nsid w:val="103B5F8C"/>
    <w:multiLevelType w:val="hybridMultilevel"/>
    <w:tmpl w:val="B67E6D5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A09FD"/>
    <w:multiLevelType w:val="hybridMultilevel"/>
    <w:tmpl w:val="296C95C4"/>
    <w:lvl w:ilvl="0" w:tplc="580A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4" w15:restartNumberingAfterBreak="0">
    <w:nsid w:val="2DA670A8"/>
    <w:multiLevelType w:val="hybridMultilevel"/>
    <w:tmpl w:val="71FC485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66170"/>
    <w:multiLevelType w:val="hybridMultilevel"/>
    <w:tmpl w:val="874E663A"/>
    <w:lvl w:ilvl="0" w:tplc="580A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6" w15:restartNumberingAfterBreak="0">
    <w:nsid w:val="36023678"/>
    <w:multiLevelType w:val="hybridMultilevel"/>
    <w:tmpl w:val="A51CD4D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9D4CCC"/>
    <w:multiLevelType w:val="hybridMultilevel"/>
    <w:tmpl w:val="C49888C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F41B5"/>
    <w:multiLevelType w:val="hybridMultilevel"/>
    <w:tmpl w:val="E6A4CE4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8096A"/>
    <w:multiLevelType w:val="hybridMultilevel"/>
    <w:tmpl w:val="B54CA28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15B77"/>
    <w:multiLevelType w:val="hybridMultilevel"/>
    <w:tmpl w:val="40D0DBC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15629"/>
    <w:multiLevelType w:val="hybridMultilevel"/>
    <w:tmpl w:val="69C2CE2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755475"/>
    <w:multiLevelType w:val="hybridMultilevel"/>
    <w:tmpl w:val="87D69F9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401E1"/>
    <w:multiLevelType w:val="hybridMultilevel"/>
    <w:tmpl w:val="A990876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3668FF"/>
    <w:multiLevelType w:val="hybridMultilevel"/>
    <w:tmpl w:val="8FBA4012"/>
    <w:lvl w:ilvl="0" w:tplc="3BE427EC">
      <w:start w:val="1"/>
      <w:numFmt w:val="decimal"/>
      <w:lvlText w:val="%1."/>
      <w:lvlJc w:val="left"/>
      <w:pPr>
        <w:ind w:left="499" w:hanging="42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DDF83188">
      <w:numFmt w:val="bullet"/>
      <w:lvlText w:val=""/>
      <w:lvlJc w:val="left"/>
      <w:pPr>
        <w:ind w:left="7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A42495C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555AC302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4" w:tplc="CBFC1704">
      <w:numFmt w:val="bullet"/>
      <w:lvlText w:val="•"/>
      <w:lvlJc w:val="left"/>
      <w:pPr>
        <w:ind w:left="3893" w:hanging="360"/>
      </w:pPr>
      <w:rPr>
        <w:rFonts w:hint="default"/>
        <w:lang w:val="es-ES" w:eastAsia="en-US" w:bidi="ar-SA"/>
      </w:rPr>
    </w:lvl>
    <w:lvl w:ilvl="5" w:tplc="63D0B110">
      <w:numFmt w:val="bullet"/>
      <w:lvlText w:val="•"/>
      <w:lvlJc w:val="left"/>
      <w:pPr>
        <w:ind w:left="4924" w:hanging="360"/>
      </w:pPr>
      <w:rPr>
        <w:rFonts w:hint="default"/>
        <w:lang w:val="es-ES" w:eastAsia="en-US" w:bidi="ar-SA"/>
      </w:rPr>
    </w:lvl>
    <w:lvl w:ilvl="6" w:tplc="39D065C0">
      <w:numFmt w:val="bullet"/>
      <w:lvlText w:val="•"/>
      <w:lvlJc w:val="left"/>
      <w:pPr>
        <w:ind w:left="5955" w:hanging="360"/>
      </w:pPr>
      <w:rPr>
        <w:rFonts w:hint="default"/>
        <w:lang w:val="es-ES" w:eastAsia="en-US" w:bidi="ar-SA"/>
      </w:rPr>
    </w:lvl>
    <w:lvl w:ilvl="7" w:tplc="053E9E40">
      <w:numFmt w:val="bullet"/>
      <w:lvlText w:val="•"/>
      <w:lvlJc w:val="left"/>
      <w:pPr>
        <w:ind w:left="6986" w:hanging="360"/>
      </w:pPr>
      <w:rPr>
        <w:rFonts w:hint="default"/>
        <w:lang w:val="es-ES" w:eastAsia="en-US" w:bidi="ar-SA"/>
      </w:rPr>
    </w:lvl>
    <w:lvl w:ilvl="8" w:tplc="6B3439B2">
      <w:numFmt w:val="bullet"/>
      <w:lvlText w:val="•"/>
      <w:lvlJc w:val="left"/>
      <w:pPr>
        <w:ind w:left="8017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574E16CD"/>
    <w:multiLevelType w:val="hybridMultilevel"/>
    <w:tmpl w:val="F86AB38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5E60DB"/>
    <w:multiLevelType w:val="hybridMultilevel"/>
    <w:tmpl w:val="04A8E92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516107"/>
    <w:multiLevelType w:val="hybridMultilevel"/>
    <w:tmpl w:val="3274FD3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E53679"/>
    <w:multiLevelType w:val="hybridMultilevel"/>
    <w:tmpl w:val="1160ED46"/>
    <w:lvl w:ilvl="0" w:tplc="580A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6"/>
  </w:num>
  <w:num w:numId="5">
    <w:abstractNumId w:val="12"/>
  </w:num>
  <w:num w:numId="6">
    <w:abstractNumId w:val="8"/>
  </w:num>
  <w:num w:numId="7">
    <w:abstractNumId w:val="0"/>
  </w:num>
  <w:num w:numId="8">
    <w:abstractNumId w:val="11"/>
  </w:num>
  <w:num w:numId="9">
    <w:abstractNumId w:val="13"/>
  </w:num>
  <w:num w:numId="10">
    <w:abstractNumId w:val="4"/>
  </w:num>
  <w:num w:numId="11">
    <w:abstractNumId w:val="17"/>
  </w:num>
  <w:num w:numId="12">
    <w:abstractNumId w:val="10"/>
  </w:num>
  <w:num w:numId="13">
    <w:abstractNumId w:val="7"/>
  </w:num>
  <w:num w:numId="14">
    <w:abstractNumId w:val="16"/>
  </w:num>
  <w:num w:numId="15">
    <w:abstractNumId w:val="18"/>
  </w:num>
  <w:num w:numId="16">
    <w:abstractNumId w:val="5"/>
  </w:num>
  <w:num w:numId="17">
    <w:abstractNumId w:val="2"/>
  </w:num>
  <w:num w:numId="18">
    <w:abstractNumId w:val="9"/>
  </w:num>
  <w:num w:numId="19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36A"/>
    <w:rsid w:val="00033F54"/>
    <w:rsid w:val="000675BF"/>
    <w:rsid w:val="000836D3"/>
    <w:rsid w:val="000C06F8"/>
    <w:rsid w:val="00113771"/>
    <w:rsid w:val="001436EC"/>
    <w:rsid w:val="00165D36"/>
    <w:rsid w:val="001D4CBA"/>
    <w:rsid w:val="001D7113"/>
    <w:rsid w:val="001E50ED"/>
    <w:rsid w:val="001F38A8"/>
    <w:rsid w:val="002428E5"/>
    <w:rsid w:val="002E148B"/>
    <w:rsid w:val="002F7C9B"/>
    <w:rsid w:val="003E636E"/>
    <w:rsid w:val="004411C5"/>
    <w:rsid w:val="0046586F"/>
    <w:rsid w:val="004846CA"/>
    <w:rsid w:val="00495229"/>
    <w:rsid w:val="00536402"/>
    <w:rsid w:val="00552856"/>
    <w:rsid w:val="005A17C3"/>
    <w:rsid w:val="005C109D"/>
    <w:rsid w:val="005D3660"/>
    <w:rsid w:val="00641B1F"/>
    <w:rsid w:val="006B21CD"/>
    <w:rsid w:val="006B512C"/>
    <w:rsid w:val="006E1766"/>
    <w:rsid w:val="00764F98"/>
    <w:rsid w:val="00780CAA"/>
    <w:rsid w:val="00781B07"/>
    <w:rsid w:val="007A5A12"/>
    <w:rsid w:val="008212FB"/>
    <w:rsid w:val="00827A9C"/>
    <w:rsid w:val="008C1181"/>
    <w:rsid w:val="008F73D4"/>
    <w:rsid w:val="009271DE"/>
    <w:rsid w:val="00944B57"/>
    <w:rsid w:val="00950D65"/>
    <w:rsid w:val="009548DC"/>
    <w:rsid w:val="009961E9"/>
    <w:rsid w:val="009B512E"/>
    <w:rsid w:val="009C3E7B"/>
    <w:rsid w:val="009D3BED"/>
    <w:rsid w:val="009F755A"/>
    <w:rsid w:val="00A0647E"/>
    <w:rsid w:val="00AA5C60"/>
    <w:rsid w:val="00AB24E4"/>
    <w:rsid w:val="00AC5FA6"/>
    <w:rsid w:val="00B447E8"/>
    <w:rsid w:val="00B60BD2"/>
    <w:rsid w:val="00B76D3F"/>
    <w:rsid w:val="00BA7451"/>
    <w:rsid w:val="00BE2A64"/>
    <w:rsid w:val="00BE2F20"/>
    <w:rsid w:val="00C20BB3"/>
    <w:rsid w:val="00C827A3"/>
    <w:rsid w:val="00C829D5"/>
    <w:rsid w:val="00DC77AA"/>
    <w:rsid w:val="00E102E6"/>
    <w:rsid w:val="00E33835"/>
    <w:rsid w:val="00E440E0"/>
    <w:rsid w:val="00E53E7F"/>
    <w:rsid w:val="00EF2124"/>
    <w:rsid w:val="00EF736A"/>
    <w:rsid w:val="00F1241E"/>
    <w:rsid w:val="00FB6939"/>
    <w:rsid w:val="00FD0357"/>
    <w:rsid w:val="00FE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FF0D11E"/>
  <w15:docId w15:val="{50772F34-42DA-4023-9BF1-4FF0FD9C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572" w:hanging="35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9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5A17C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17C3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A17C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17C3"/>
    <w:rPr>
      <w:rFonts w:ascii="Arial MT" w:eastAsia="Arial MT" w:hAnsi="Arial MT" w:cs="Arial MT"/>
      <w:lang w:val="es-ES"/>
    </w:rPr>
  </w:style>
  <w:style w:type="table" w:customStyle="1" w:styleId="TableNormal1">
    <w:name w:val="Table Normal1"/>
    <w:uiPriority w:val="2"/>
    <w:semiHidden/>
    <w:unhideWhenUsed/>
    <w:qFormat/>
    <w:rsid w:val="00944B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950D65"/>
    <w:rPr>
      <w:rFonts w:ascii="Arial MT" w:eastAsia="Arial MT" w:hAnsi="Arial MT" w:cs="Arial MT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6E1766"/>
    <w:rPr>
      <w:rFonts w:ascii="Arial" w:eastAsia="Arial" w:hAnsi="Arial" w:cs="Arial"/>
      <w:b/>
      <w:bCs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ro.lopez@uees.edu.s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edro.lopez@uees.edu.s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C6C29-3ADD-4537-A7A4-B768320F6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3115</Words>
  <Characters>17136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UEES</Company>
  <LinksUpToDate>false</LinksUpToDate>
  <CharactersWithSpaces>20211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jcisneros</dc:creator>
  <cp:lastModifiedBy>Pedro López</cp:lastModifiedBy>
  <cp:revision>2</cp:revision>
  <dcterms:created xsi:type="dcterms:W3CDTF">2026-09-21T21:17:00Z</dcterms:created>
  <dcterms:modified xsi:type="dcterms:W3CDTF">2026-09-21T21:17:00Z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2026-02-02T00:00:00Z</vt:filetime>
  </property>
  <property fmtid="{D5CDD505-2E9C-101B-9397-08002B2CF9AE}" pid="5" name="Producer">
    <vt:lpwstr>Microsoft® Word 2019</vt:lpwstr>
  </property>
</Properties>
</file>